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7236459" cy="1950720"/>
                <wp:effectExtent l="0" t="0" r="0" b="1905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236459" cy="1950720"/>
                          <a:chExt cx="7236459" cy="195072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5952" cy="19507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240" y="225552"/>
                            <a:ext cx="1362455" cy="5730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7236459" cy="1950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82"/>
                                <w:ind w:left="6412" w:right="0" w:firstLine="0"/>
                                <w:jc w:val="lef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004677"/>
                                  <w:sz w:val="40"/>
                                </w:rPr>
                                <w:t>COMMUNIQUÉ</w:t>
                              </w:r>
                              <w:r>
                                <w:rPr>
                                  <w:color w:val="004677"/>
                                  <w:spacing w:val="9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4677"/>
                                  <w:spacing w:val="-2"/>
                                  <w:sz w:val="40"/>
                                </w:rPr>
                                <w:t>FINANCIER</w:t>
                              </w:r>
                            </w:p>
                            <w:p>
                              <w:pPr>
                                <w:spacing w:line="453" w:lineRule="exact" w:before="138"/>
                                <w:ind w:left="6587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4677"/>
                                  <w:spacing w:val="-13"/>
                                  <w:sz w:val="40"/>
                                </w:rPr>
                                <w:t>RÉSULTATS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4677"/>
                                  <w:spacing w:val="-29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4677"/>
                                  <w:spacing w:val="-2"/>
                                  <w:sz w:val="40"/>
                                </w:rPr>
                                <w:t>ANNUELS</w:t>
                              </w:r>
                            </w:p>
                            <w:p>
                              <w:pPr>
                                <w:spacing w:line="457" w:lineRule="exact" w:before="0"/>
                                <w:ind w:left="7272" w:right="0" w:firstLine="0"/>
                                <w:jc w:val="lef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004677"/>
                                  <w:spacing w:val="-10"/>
                                  <w:sz w:val="40"/>
                                </w:rPr>
                                <w:t>au</w:t>
                              </w:r>
                              <w:r>
                                <w:rPr>
                                  <w:color w:val="004677"/>
                                  <w:spacing w:val="-42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4677"/>
                                  <w:spacing w:val="-10"/>
                                  <w:sz w:val="40"/>
                                </w:rPr>
                                <w:t>31</w:t>
                              </w:r>
                              <w:r>
                                <w:rPr>
                                  <w:color w:val="004677"/>
                                  <w:spacing w:val="-69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4677"/>
                                  <w:spacing w:val="-10"/>
                                  <w:sz w:val="40"/>
                                </w:rPr>
                                <w:t>Décembre</w:t>
                              </w:r>
                              <w:r>
                                <w:rPr>
                                  <w:color w:val="004677"/>
                                  <w:spacing w:val="-44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color w:val="004677"/>
                                  <w:spacing w:val="-10"/>
                                  <w:sz w:val="40"/>
                                </w:rPr>
                                <w:t>2025</w:t>
                              </w:r>
                            </w:p>
                            <w:p>
                              <w:pPr>
                                <w:spacing w:before="4"/>
                                <w:ind w:left="0" w:right="519" w:firstLine="0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004677"/>
                                  <w:spacing w:val="-4"/>
                                  <w:w w:val="105"/>
                                  <w:sz w:val="17"/>
                                </w:rPr>
                                <w:t>Casablanca,</w:t>
                              </w:r>
                              <w:r>
                                <w:rPr>
                                  <w:color w:val="00467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04677"/>
                                  <w:spacing w:val="-4"/>
                                  <w:w w:val="105"/>
                                  <w:sz w:val="17"/>
                                </w:rPr>
                                <w:t>le</w:t>
                              </w:r>
                              <w:r>
                                <w:rPr>
                                  <w:color w:val="004677"/>
                                  <w:spacing w:val="-1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04677"/>
                                  <w:spacing w:val="-4"/>
                                  <w:w w:val="105"/>
                                  <w:sz w:val="17"/>
                                </w:rPr>
                                <w:t>31</w:t>
                              </w:r>
                              <w:r>
                                <w:rPr>
                                  <w:color w:val="004677"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04677"/>
                                  <w:spacing w:val="-4"/>
                                  <w:w w:val="105"/>
                                  <w:sz w:val="17"/>
                                </w:rPr>
                                <w:t>mars</w:t>
                              </w:r>
                              <w:r>
                                <w:rPr>
                                  <w:color w:val="004677"/>
                                  <w:spacing w:val="-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04677"/>
                                  <w:spacing w:val="-4"/>
                                  <w:w w:val="105"/>
                                  <w:sz w:val="17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69.8pt;height:153.6pt;mso-position-horizontal-relative:char;mso-position-vertical-relative:line" id="docshapegroup3" coordorigin="0,0" coordsize="11396,3072">
                <v:shape style="position:absolute;left:0;top:0;width:11396;height:3072" type="#_x0000_t75" id="docshape4" stroked="false">
                  <v:imagedata r:id="rId6" o:title=""/>
                </v:shape>
                <v:shape style="position:absolute;left:624;top:355;width:2146;height:903" type="#_x0000_t75" id="docshape5" stroked="false">
                  <v:imagedata r:id="rId7" o:title=""/>
                </v:shape>
                <v:shape style="position:absolute;left:0;top:0;width:11396;height:3072" type="#_x0000_t202" id="docshape6" filled="false" stroked="false">
                  <v:textbox inset="0,0,0,0">
                    <w:txbxContent>
                      <w:p>
                        <w:pPr>
                          <w:spacing w:before="282"/>
                          <w:ind w:left="6412" w:right="0" w:firstLine="0"/>
                          <w:jc w:val="left"/>
                          <w:rPr>
                            <w:sz w:val="40"/>
                          </w:rPr>
                        </w:pPr>
                        <w:r>
                          <w:rPr>
                            <w:color w:val="004677"/>
                            <w:sz w:val="40"/>
                          </w:rPr>
                          <w:t>COMMUNIQUÉ</w:t>
                        </w:r>
                        <w:r>
                          <w:rPr>
                            <w:color w:val="004677"/>
                            <w:spacing w:val="9"/>
                            <w:sz w:val="40"/>
                          </w:rPr>
                          <w:t> </w:t>
                        </w:r>
                        <w:r>
                          <w:rPr>
                            <w:color w:val="004677"/>
                            <w:spacing w:val="-2"/>
                            <w:sz w:val="40"/>
                          </w:rPr>
                          <w:t>FINANCIER</w:t>
                        </w:r>
                      </w:p>
                      <w:p>
                        <w:pPr>
                          <w:spacing w:line="453" w:lineRule="exact" w:before="138"/>
                          <w:ind w:left="6587" w:right="0" w:firstLine="0"/>
                          <w:jc w:val="left"/>
                          <w:rPr>
                            <w:rFonts w:ascii="Arial" w:hAnsi="Arial"/>
                            <w:b/>
                            <w:sz w:val="4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4677"/>
                            <w:spacing w:val="-13"/>
                            <w:sz w:val="40"/>
                          </w:rPr>
                          <w:t>RÉSULTATS</w:t>
                        </w:r>
                        <w:r>
                          <w:rPr>
                            <w:rFonts w:ascii="Arial" w:hAnsi="Arial"/>
                            <w:b/>
                            <w:color w:val="004677"/>
                            <w:spacing w:val="-29"/>
                            <w:sz w:val="4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4677"/>
                            <w:spacing w:val="-2"/>
                            <w:sz w:val="40"/>
                          </w:rPr>
                          <w:t>ANNUELS</w:t>
                        </w:r>
                      </w:p>
                      <w:p>
                        <w:pPr>
                          <w:spacing w:line="457" w:lineRule="exact" w:before="0"/>
                          <w:ind w:left="7272" w:right="0" w:firstLine="0"/>
                          <w:jc w:val="left"/>
                          <w:rPr>
                            <w:sz w:val="40"/>
                          </w:rPr>
                        </w:pPr>
                        <w:r>
                          <w:rPr>
                            <w:color w:val="004677"/>
                            <w:spacing w:val="-10"/>
                            <w:sz w:val="40"/>
                          </w:rPr>
                          <w:t>au</w:t>
                        </w:r>
                        <w:r>
                          <w:rPr>
                            <w:color w:val="004677"/>
                            <w:spacing w:val="-42"/>
                            <w:sz w:val="40"/>
                          </w:rPr>
                          <w:t> </w:t>
                        </w:r>
                        <w:r>
                          <w:rPr>
                            <w:color w:val="004677"/>
                            <w:spacing w:val="-10"/>
                            <w:sz w:val="40"/>
                          </w:rPr>
                          <w:t>31</w:t>
                        </w:r>
                        <w:r>
                          <w:rPr>
                            <w:color w:val="004677"/>
                            <w:spacing w:val="-69"/>
                            <w:sz w:val="40"/>
                          </w:rPr>
                          <w:t> </w:t>
                        </w:r>
                        <w:r>
                          <w:rPr>
                            <w:color w:val="004677"/>
                            <w:spacing w:val="-10"/>
                            <w:sz w:val="40"/>
                          </w:rPr>
                          <w:t>Décembre</w:t>
                        </w:r>
                        <w:r>
                          <w:rPr>
                            <w:color w:val="004677"/>
                            <w:spacing w:val="-44"/>
                            <w:sz w:val="40"/>
                          </w:rPr>
                          <w:t> </w:t>
                        </w:r>
                        <w:r>
                          <w:rPr>
                            <w:color w:val="004677"/>
                            <w:spacing w:val="-10"/>
                            <w:sz w:val="40"/>
                          </w:rPr>
                          <w:t>2025</w:t>
                        </w:r>
                      </w:p>
                      <w:p>
                        <w:pPr>
                          <w:spacing w:before="4"/>
                          <w:ind w:left="0" w:right="519" w:firstLine="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004677"/>
                            <w:spacing w:val="-4"/>
                            <w:w w:val="105"/>
                            <w:sz w:val="17"/>
                          </w:rPr>
                          <w:t>Casablanca,</w:t>
                        </w:r>
                        <w:r>
                          <w:rPr>
                            <w:color w:val="00467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004677"/>
                            <w:spacing w:val="-4"/>
                            <w:w w:val="105"/>
                            <w:sz w:val="17"/>
                          </w:rPr>
                          <w:t>le</w:t>
                        </w:r>
                        <w:r>
                          <w:rPr>
                            <w:color w:val="004677"/>
                            <w:spacing w:val="-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004677"/>
                            <w:spacing w:val="-4"/>
                            <w:w w:val="105"/>
                            <w:sz w:val="17"/>
                          </w:rPr>
                          <w:t>31</w:t>
                        </w:r>
                        <w:r>
                          <w:rPr>
                            <w:color w:val="004677"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004677"/>
                            <w:spacing w:val="-4"/>
                            <w:w w:val="105"/>
                            <w:sz w:val="17"/>
                          </w:rPr>
                          <w:t>mars</w:t>
                        </w:r>
                        <w:r>
                          <w:rPr>
                            <w:color w:val="004677"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color w:val="004677"/>
                            <w:spacing w:val="-4"/>
                            <w:w w:val="105"/>
                            <w:sz w:val="17"/>
                          </w:rPr>
                          <w:t>2026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ListParagraph"/>
        <w:numPr>
          <w:ilvl w:val="0"/>
          <w:numId w:val="1"/>
        </w:numPr>
        <w:tabs>
          <w:tab w:pos="896" w:val="left" w:leader="none"/>
        </w:tabs>
        <w:spacing w:line="240" w:lineRule="auto" w:before="128" w:after="0"/>
        <w:ind w:left="896" w:right="0" w:hanging="179"/>
        <w:jc w:val="left"/>
        <w:rPr>
          <w:b/>
          <w:sz w:val="20"/>
        </w:rPr>
      </w:pPr>
      <w:r>
        <w:rPr>
          <w:b/>
          <w:color w:val="285482"/>
          <w:sz w:val="20"/>
        </w:rPr>
        <w:t>Chiffre</w:t>
      </w:r>
      <w:r>
        <w:rPr>
          <w:b/>
          <w:color w:val="285482"/>
          <w:spacing w:val="-2"/>
          <w:sz w:val="20"/>
        </w:rPr>
        <w:t> </w:t>
      </w:r>
      <w:r>
        <w:rPr>
          <w:b/>
          <w:color w:val="285482"/>
          <w:sz w:val="20"/>
        </w:rPr>
        <w:t>d’affaires</w:t>
      </w:r>
      <w:r>
        <w:rPr>
          <w:b/>
          <w:color w:val="285482"/>
          <w:spacing w:val="-8"/>
          <w:sz w:val="20"/>
        </w:rPr>
        <w:t> </w:t>
      </w:r>
      <w:r>
        <w:rPr>
          <w:b/>
          <w:color w:val="285482"/>
          <w:sz w:val="20"/>
        </w:rPr>
        <w:t>en</w:t>
      </w:r>
      <w:r>
        <w:rPr>
          <w:b/>
          <w:color w:val="285482"/>
          <w:spacing w:val="-2"/>
          <w:sz w:val="20"/>
        </w:rPr>
        <w:t> </w:t>
      </w:r>
      <w:r>
        <w:rPr>
          <w:b/>
          <w:color w:val="285482"/>
          <w:sz w:val="20"/>
        </w:rPr>
        <w:t>progression</w:t>
      </w:r>
      <w:r>
        <w:rPr>
          <w:b/>
          <w:color w:val="285482"/>
          <w:spacing w:val="-4"/>
          <w:sz w:val="20"/>
        </w:rPr>
        <w:t> </w:t>
      </w:r>
      <w:r>
        <w:rPr>
          <w:b/>
          <w:color w:val="285482"/>
          <w:sz w:val="20"/>
        </w:rPr>
        <w:t>de</w:t>
      </w:r>
      <w:r>
        <w:rPr>
          <w:b/>
          <w:color w:val="285482"/>
          <w:spacing w:val="-3"/>
          <w:sz w:val="20"/>
        </w:rPr>
        <w:t> </w:t>
      </w:r>
      <w:r>
        <w:rPr>
          <w:b/>
          <w:color w:val="285482"/>
          <w:sz w:val="20"/>
        </w:rPr>
        <w:t>+17,7</w:t>
      </w:r>
      <w:r>
        <w:rPr>
          <w:b/>
          <w:color w:val="285482"/>
          <w:spacing w:val="-3"/>
          <w:sz w:val="20"/>
        </w:rPr>
        <w:t> </w:t>
      </w:r>
      <w:r>
        <w:rPr>
          <w:b/>
          <w:color w:val="285482"/>
          <w:spacing w:val="-10"/>
          <w:sz w:val="20"/>
        </w:rPr>
        <w:t>%</w:t>
      </w:r>
    </w:p>
    <w:p>
      <w:pPr>
        <w:pStyle w:val="ListParagraph"/>
        <w:numPr>
          <w:ilvl w:val="0"/>
          <w:numId w:val="1"/>
        </w:numPr>
        <w:tabs>
          <w:tab w:pos="896" w:val="left" w:leader="none"/>
        </w:tabs>
        <w:spacing w:line="240" w:lineRule="auto" w:before="32" w:after="0"/>
        <w:ind w:left="896" w:right="0" w:hanging="179"/>
        <w:jc w:val="left"/>
        <w:rPr>
          <w:b/>
          <w:sz w:val="20"/>
        </w:rPr>
      </w:pPr>
      <w:r>
        <w:rPr>
          <w:b/>
          <w:color w:val="285482"/>
          <w:sz w:val="20"/>
        </w:rPr>
        <w:t>Amélioration</w:t>
      </w:r>
      <w:r>
        <w:rPr>
          <w:b/>
          <w:color w:val="285482"/>
          <w:spacing w:val="-7"/>
          <w:sz w:val="20"/>
        </w:rPr>
        <w:t> </w:t>
      </w:r>
      <w:r>
        <w:rPr>
          <w:b/>
          <w:color w:val="285482"/>
          <w:sz w:val="20"/>
        </w:rPr>
        <w:t>de</w:t>
      </w:r>
      <w:r>
        <w:rPr>
          <w:b/>
          <w:color w:val="285482"/>
          <w:spacing w:val="-3"/>
          <w:sz w:val="20"/>
        </w:rPr>
        <w:t> </w:t>
      </w:r>
      <w:r>
        <w:rPr>
          <w:b/>
          <w:color w:val="285482"/>
          <w:sz w:val="20"/>
        </w:rPr>
        <w:t>la</w:t>
      </w:r>
      <w:r>
        <w:rPr>
          <w:b/>
          <w:color w:val="285482"/>
          <w:spacing w:val="-5"/>
          <w:sz w:val="20"/>
        </w:rPr>
        <w:t> </w:t>
      </w:r>
      <w:r>
        <w:rPr>
          <w:b/>
          <w:color w:val="285482"/>
          <w:sz w:val="20"/>
        </w:rPr>
        <w:t>Valeur</w:t>
      </w:r>
      <w:r>
        <w:rPr>
          <w:b/>
          <w:color w:val="285482"/>
          <w:spacing w:val="-4"/>
          <w:sz w:val="20"/>
        </w:rPr>
        <w:t> </w:t>
      </w:r>
      <w:r>
        <w:rPr>
          <w:b/>
          <w:color w:val="285482"/>
          <w:sz w:val="20"/>
        </w:rPr>
        <w:t>Ajoutée</w:t>
      </w:r>
      <w:r>
        <w:rPr>
          <w:b/>
          <w:color w:val="285482"/>
          <w:spacing w:val="-3"/>
          <w:sz w:val="20"/>
        </w:rPr>
        <w:t> </w:t>
      </w:r>
      <w:r>
        <w:rPr>
          <w:b/>
          <w:color w:val="285482"/>
          <w:sz w:val="20"/>
        </w:rPr>
        <w:t>et</w:t>
      </w:r>
      <w:r>
        <w:rPr>
          <w:b/>
          <w:color w:val="285482"/>
          <w:spacing w:val="-3"/>
          <w:sz w:val="20"/>
        </w:rPr>
        <w:t> </w:t>
      </w:r>
      <w:r>
        <w:rPr>
          <w:b/>
          <w:color w:val="285482"/>
          <w:sz w:val="20"/>
        </w:rPr>
        <w:t>atténuation de</w:t>
      </w:r>
      <w:r>
        <w:rPr>
          <w:b/>
          <w:color w:val="285482"/>
          <w:spacing w:val="-1"/>
          <w:sz w:val="20"/>
        </w:rPr>
        <w:t> </w:t>
      </w:r>
      <w:r>
        <w:rPr>
          <w:b/>
          <w:color w:val="285482"/>
          <w:sz w:val="20"/>
        </w:rPr>
        <w:t>l’Insuffisance</w:t>
      </w:r>
      <w:r>
        <w:rPr>
          <w:b/>
          <w:color w:val="285482"/>
          <w:spacing w:val="-9"/>
          <w:sz w:val="20"/>
        </w:rPr>
        <w:t> </w:t>
      </w:r>
      <w:r>
        <w:rPr>
          <w:b/>
          <w:color w:val="285482"/>
          <w:sz w:val="20"/>
        </w:rPr>
        <w:t>Brute</w:t>
      </w:r>
      <w:r>
        <w:rPr>
          <w:b/>
          <w:color w:val="285482"/>
          <w:spacing w:val="3"/>
          <w:sz w:val="20"/>
        </w:rPr>
        <w:t> </w:t>
      </w:r>
      <w:r>
        <w:rPr>
          <w:b/>
          <w:color w:val="285482"/>
          <w:spacing w:val="-2"/>
          <w:sz w:val="20"/>
        </w:rPr>
        <w:t>d’Exploitation</w:t>
      </w:r>
    </w:p>
    <w:p>
      <w:pPr>
        <w:pStyle w:val="ListParagraph"/>
        <w:numPr>
          <w:ilvl w:val="0"/>
          <w:numId w:val="1"/>
        </w:numPr>
        <w:tabs>
          <w:tab w:pos="895" w:val="left" w:leader="none"/>
          <w:tab w:pos="897" w:val="left" w:leader="none"/>
        </w:tabs>
        <w:spacing w:line="247" w:lineRule="auto" w:before="32" w:after="0"/>
        <w:ind w:left="897" w:right="727" w:hanging="181"/>
        <w:jc w:val="left"/>
        <w:rPr>
          <w:b/>
          <w:sz w:val="20"/>
        </w:rPr>
      </w:pPr>
      <w:r>
        <w:rPr>
          <w:b/>
          <w:color w:val="285482"/>
          <w:sz w:val="20"/>
        </w:rPr>
        <w:t>Perspectives positives, soutenues par la croissance des volumes et le renforcement des fondamentaux</w:t>
      </w:r>
      <w:r>
        <w:rPr>
          <w:b/>
          <w:color w:val="285482"/>
          <w:spacing w:val="40"/>
          <w:sz w:val="20"/>
        </w:rPr>
        <w:t> </w:t>
      </w:r>
      <w:r>
        <w:rPr>
          <w:b/>
          <w:color w:val="285482"/>
          <w:spacing w:val="-2"/>
          <w:sz w:val="20"/>
        </w:rPr>
        <w:t>opérationnels</w:t>
      </w:r>
    </w:p>
    <w:p>
      <w:pPr>
        <w:pStyle w:val="BodyText"/>
        <w:spacing w:before="54"/>
        <w:rPr>
          <w:b/>
          <w:sz w:val="20"/>
        </w:rPr>
      </w:pPr>
    </w:p>
    <w:p>
      <w:pPr>
        <w:pStyle w:val="BodyText"/>
        <w:spacing w:line="247" w:lineRule="auto" w:before="1"/>
        <w:ind w:left="717" w:right="720"/>
        <w:jc w:val="both"/>
      </w:pPr>
      <w:r>
        <w:rPr>
          <w:color w:val="3B3B3B"/>
          <w:spacing w:val="-2"/>
        </w:rPr>
        <w:t>Le</w:t>
      </w:r>
      <w:r>
        <w:rPr>
          <w:color w:val="3B3B3B"/>
          <w:spacing w:val="-13"/>
        </w:rPr>
        <w:t> </w:t>
      </w:r>
      <w:r>
        <w:rPr>
          <w:color w:val="3B3B3B"/>
          <w:spacing w:val="-2"/>
        </w:rPr>
        <w:t>Conseil</w:t>
      </w:r>
      <w:r>
        <w:rPr>
          <w:color w:val="3B3B3B"/>
          <w:spacing w:val="-12"/>
        </w:rPr>
        <w:t> </w:t>
      </w:r>
      <w:r>
        <w:rPr>
          <w:color w:val="3B3B3B"/>
          <w:spacing w:val="-2"/>
        </w:rPr>
        <w:t>d’administration</w:t>
      </w:r>
      <w:r>
        <w:rPr>
          <w:color w:val="3B3B3B"/>
          <w:spacing w:val="-12"/>
        </w:rPr>
        <w:t> </w:t>
      </w:r>
      <w:r>
        <w:rPr>
          <w:color w:val="3B3B3B"/>
          <w:spacing w:val="-2"/>
        </w:rPr>
        <w:t>de</w:t>
      </w:r>
      <w:r>
        <w:rPr>
          <w:color w:val="3B3B3B"/>
          <w:spacing w:val="-6"/>
        </w:rPr>
        <w:t> </w:t>
      </w:r>
      <w:r>
        <w:rPr>
          <w:color w:val="3B3B3B"/>
          <w:spacing w:val="-2"/>
        </w:rPr>
        <w:t>SNEP</w:t>
      </w:r>
      <w:r>
        <w:rPr>
          <w:color w:val="3B3B3B"/>
          <w:spacing w:val="-7"/>
        </w:rPr>
        <w:t> </w:t>
      </w:r>
      <w:r>
        <w:rPr>
          <w:color w:val="3B3B3B"/>
          <w:spacing w:val="-2"/>
        </w:rPr>
        <w:t>s’est</w:t>
      </w:r>
      <w:r>
        <w:rPr>
          <w:color w:val="3B3B3B"/>
          <w:spacing w:val="-13"/>
        </w:rPr>
        <w:t> </w:t>
      </w:r>
      <w:r>
        <w:rPr>
          <w:color w:val="3B3B3B"/>
          <w:spacing w:val="-2"/>
        </w:rPr>
        <w:t>réuni</w:t>
      </w:r>
      <w:r>
        <w:rPr>
          <w:color w:val="3B3B3B"/>
          <w:spacing w:val="-12"/>
        </w:rPr>
        <w:t> </w:t>
      </w:r>
      <w:r>
        <w:rPr>
          <w:color w:val="3B3B3B"/>
          <w:spacing w:val="-2"/>
        </w:rPr>
        <w:t>le</w:t>
      </w:r>
      <w:r>
        <w:rPr>
          <w:color w:val="3B3B3B"/>
          <w:spacing w:val="-9"/>
        </w:rPr>
        <w:t> </w:t>
      </w:r>
      <w:r>
        <w:rPr>
          <w:color w:val="3B3B3B"/>
          <w:spacing w:val="-2"/>
        </w:rPr>
        <w:t>30</w:t>
      </w:r>
      <w:r>
        <w:rPr>
          <w:color w:val="3B3B3B"/>
          <w:spacing w:val="-7"/>
        </w:rPr>
        <w:t> </w:t>
      </w:r>
      <w:r>
        <w:rPr>
          <w:color w:val="3B3B3B"/>
          <w:spacing w:val="-2"/>
        </w:rPr>
        <w:t>mars</w:t>
      </w:r>
      <w:r>
        <w:rPr>
          <w:color w:val="3B3B3B"/>
          <w:spacing w:val="-10"/>
        </w:rPr>
        <w:t> </w:t>
      </w:r>
      <w:r>
        <w:rPr>
          <w:color w:val="3B3B3B"/>
          <w:spacing w:val="-2"/>
        </w:rPr>
        <w:t>2026,</w:t>
      </w:r>
      <w:r>
        <w:rPr>
          <w:color w:val="3B3B3B"/>
          <w:spacing w:val="-7"/>
        </w:rPr>
        <w:t> </w:t>
      </w:r>
      <w:r>
        <w:rPr>
          <w:color w:val="3B3B3B"/>
          <w:spacing w:val="-2"/>
        </w:rPr>
        <w:t>sous</w:t>
      </w:r>
      <w:r>
        <w:rPr>
          <w:color w:val="3B3B3B"/>
          <w:spacing w:val="-8"/>
        </w:rPr>
        <w:t> </w:t>
      </w:r>
      <w:r>
        <w:rPr>
          <w:color w:val="3B3B3B"/>
          <w:spacing w:val="-2"/>
        </w:rPr>
        <w:t>la</w:t>
      </w:r>
      <w:r>
        <w:rPr>
          <w:color w:val="3B3B3B"/>
          <w:spacing w:val="-8"/>
        </w:rPr>
        <w:t> </w:t>
      </w:r>
      <w:r>
        <w:rPr>
          <w:color w:val="3B3B3B"/>
          <w:spacing w:val="-2"/>
        </w:rPr>
        <w:t>présidence</w:t>
      </w:r>
      <w:r>
        <w:rPr>
          <w:color w:val="3B3B3B"/>
          <w:spacing w:val="-13"/>
        </w:rPr>
        <w:t> </w:t>
      </w:r>
      <w:r>
        <w:rPr>
          <w:color w:val="3B3B3B"/>
          <w:spacing w:val="-2"/>
        </w:rPr>
        <w:t>de</w:t>
      </w:r>
      <w:r>
        <w:rPr>
          <w:color w:val="3B3B3B"/>
          <w:spacing w:val="-8"/>
        </w:rPr>
        <w:t> </w:t>
      </w:r>
      <w:r>
        <w:rPr>
          <w:color w:val="3B3B3B"/>
          <w:spacing w:val="-2"/>
        </w:rPr>
        <w:t>Madame</w:t>
      </w:r>
      <w:r>
        <w:rPr>
          <w:color w:val="3B3B3B"/>
          <w:spacing w:val="-8"/>
        </w:rPr>
        <w:t> </w:t>
      </w:r>
      <w:r>
        <w:rPr>
          <w:color w:val="3B3B3B"/>
          <w:spacing w:val="-2"/>
        </w:rPr>
        <w:t>Mama</w:t>
      </w:r>
      <w:r>
        <w:rPr>
          <w:color w:val="3B3B3B"/>
          <w:spacing w:val="-8"/>
        </w:rPr>
        <w:t> </w:t>
      </w:r>
      <w:r>
        <w:rPr>
          <w:color w:val="3B3B3B"/>
          <w:spacing w:val="-2"/>
        </w:rPr>
        <w:t>TAJMOUATI,</w:t>
      </w:r>
      <w:r>
        <w:rPr>
          <w:color w:val="3B3B3B"/>
          <w:spacing w:val="-13"/>
        </w:rPr>
        <w:t> </w:t>
      </w:r>
      <w:r>
        <w:rPr>
          <w:color w:val="3B3B3B"/>
          <w:spacing w:val="-2"/>
        </w:rPr>
        <w:t>en</w:t>
      </w:r>
      <w:r>
        <w:rPr>
          <w:color w:val="3B3B3B"/>
          <w:spacing w:val="-8"/>
        </w:rPr>
        <w:t> </w:t>
      </w:r>
      <w:r>
        <w:rPr>
          <w:color w:val="3B3B3B"/>
          <w:spacing w:val="-2"/>
        </w:rPr>
        <w:t>vue </w:t>
      </w:r>
      <w:r>
        <w:rPr>
          <w:color w:val="3B3B3B"/>
          <w:spacing w:val="-6"/>
        </w:rPr>
        <w:t>d’examiner</w:t>
      </w:r>
      <w:r>
        <w:rPr>
          <w:color w:val="3B3B3B"/>
          <w:spacing w:val="-28"/>
        </w:rPr>
        <w:t> </w:t>
      </w:r>
      <w:r>
        <w:rPr>
          <w:color w:val="3B3B3B"/>
          <w:spacing w:val="-6"/>
        </w:rPr>
        <w:t>et</w:t>
      </w:r>
      <w:r>
        <w:rPr>
          <w:color w:val="3B3B3B"/>
          <w:spacing w:val="-31"/>
        </w:rPr>
        <w:t> </w:t>
      </w:r>
      <w:r>
        <w:rPr>
          <w:color w:val="3B3B3B"/>
          <w:spacing w:val="-6"/>
        </w:rPr>
        <w:t>arrêter</w:t>
      </w:r>
      <w:r>
        <w:rPr>
          <w:color w:val="3B3B3B"/>
          <w:spacing w:val="-28"/>
        </w:rPr>
        <w:t> </w:t>
      </w:r>
      <w:r>
        <w:rPr>
          <w:color w:val="3B3B3B"/>
          <w:spacing w:val="-6"/>
        </w:rPr>
        <w:t>les comptes</w:t>
      </w:r>
      <w:r>
        <w:rPr>
          <w:color w:val="3B3B3B"/>
          <w:spacing w:val="-10"/>
        </w:rPr>
        <w:t> </w:t>
      </w:r>
      <w:r>
        <w:rPr>
          <w:color w:val="3B3B3B"/>
          <w:spacing w:val="-6"/>
        </w:rPr>
        <w:t>sociaux</w:t>
      </w:r>
      <w:r>
        <w:rPr>
          <w:color w:val="3B3B3B"/>
          <w:spacing w:val="-8"/>
        </w:rPr>
        <w:t> </w:t>
      </w:r>
      <w:r>
        <w:rPr>
          <w:color w:val="3B3B3B"/>
          <w:spacing w:val="-6"/>
        </w:rPr>
        <w:t>et</w:t>
      </w:r>
      <w:r>
        <w:rPr>
          <w:color w:val="3B3B3B"/>
          <w:spacing w:val="-17"/>
        </w:rPr>
        <w:t> </w:t>
      </w:r>
      <w:r>
        <w:rPr>
          <w:color w:val="3B3B3B"/>
          <w:spacing w:val="-6"/>
        </w:rPr>
        <w:t>consolidés</w:t>
      </w:r>
      <w:r>
        <w:rPr>
          <w:color w:val="3B3B3B"/>
          <w:spacing w:val="-15"/>
        </w:rPr>
        <w:t> </w:t>
      </w:r>
      <w:r>
        <w:rPr>
          <w:color w:val="3B3B3B"/>
          <w:spacing w:val="-6"/>
        </w:rPr>
        <w:t>au</w:t>
      </w:r>
      <w:r>
        <w:rPr>
          <w:color w:val="3B3B3B"/>
          <w:spacing w:val="-13"/>
        </w:rPr>
        <w:t> </w:t>
      </w:r>
      <w:r>
        <w:rPr>
          <w:color w:val="3B3B3B"/>
          <w:spacing w:val="-6"/>
        </w:rPr>
        <w:t>31</w:t>
      </w:r>
      <w:r>
        <w:rPr>
          <w:color w:val="3B3B3B"/>
          <w:spacing w:val="-24"/>
        </w:rPr>
        <w:t> </w:t>
      </w:r>
      <w:r>
        <w:rPr>
          <w:color w:val="3B3B3B"/>
          <w:spacing w:val="-6"/>
        </w:rPr>
        <w:t>décembre</w:t>
      </w:r>
      <w:r>
        <w:rPr>
          <w:color w:val="3B3B3B"/>
          <w:spacing w:val="-17"/>
        </w:rPr>
        <w:t> </w:t>
      </w:r>
      <w:r>
        <w:rPr>
          <w:color w:val="3B3B3B"/>
          <w:spacing w:val="-6"/>
        </w:rPr>
        <w:t>2025.</w:t>
      </w:r>
    </w:p>
    <w:p>
      <w:pPr>
        <w:pStyle w:val="Heading1"/>
        <w:spacing w:before="187" w:after="60"/>
        <w:ind w:left="717"/>
      </w:pPr>
      <w:r>
        <w:rPr>
          <w:color w:val="004677"/>
        </w:rPr>
        <w:t>PRINCIPAUX</w:t>
      </w:r>
      <w:r>
        <w:rPr>
          <w:color w:val="004677"/>
          <w:spacing w:val="47"/>
        </w:rPr>
        <w:t> </w:t>
      </w:r>
      <w:r>
        <w:rPr>
          <w:color w:val="004677"/>
        </w:rPr>
        <w:t>INDICATEURS</w:t>
      </w:r>
      <w:r>
        <w:rPr>
          <w:color w:val="004677"/>
          <w:spacing w:val="48"/>
        </w:rPr>
        <w:t> </w:t>
      </w:r>
      <w:r>
        <w:rPr>
          <w:color w:val="004677"/>
        </w:rPr>
        <w:t>DE</w:t>
      </w:r>
      <w:r>
        <w:rPr>
          <w:color w:val="004677"/>
          <w:spacing w:val="34"/>
        </w:rPr>
        <w:t> </w:t>
      </w:r>
      <w:r>
        <w:rPr>
          <w:color w:val="004677"/>
          <w:spacing w:val="-2"/>
        </w:rPr>
        <w:t>RÉSULTATS</w:t>
      </w:r>
    </w:p>
    <w:tbl>
      <w:tblPr>
        <w:tblW w:w="0" w:type="auto"/>
        <w:jc w:val="left"/>
        <w:tblInd w:w="7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0"/>
        <w:gridCol w:w="3485"/>
        <w:gridCol w:w="3485"/>
      </w:tblGrid>
      <w:tr>
        <w:trPr>
          <w:trHeight w:val="249" w:hRule="atLeast"/>
        </w:trPr>
        <w:tc>
          <w:tcPr>
            <w:tcW w:w="3180" w:type="dxa"/>
            <w:shd w:val="clear" w:color="auto" w:fill="00448E"/>
          </w:tcPr>
          <w:p>
            <w:pPr>
              <w:pStyle w:val="TableParagraph"/>
              <w:spacing w:before="27"/>
              <w:ind w:left="67" w:right="0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spacing w:val="9"/>
                <w:w w:val="105"/>
                <w:sz w:val="17"/>
              </w:rPr>
              <w:t>En</w:t>
            </w:r>
            <w:r>
              <w:rPr>
                <w:b/>
                <w:color w:val="FFFFFF"/>
                <w:spacing w:val="2"/>
                <w:w w:val="105"/>
                <w:sz w:val="17"/>
              </w:rPr>
              <w:t> </w:t>
            </w:r>
            <w:r>
              <w:rPr>
                <w:b/>
                <w:color w:val="FFFFFF"/>
                <w:spacing w:val="10"/>
                <w:w w:val="105"/>
                <w:sz w:val="17"/>
              </w:rPr>
              <w:t>MM</w:t>
            </w:r>
            <w:r>
              <w:rPr>
                <w:b/>
                <w:color w:val="FFFFFF"/>
                <w:spacing w:val="-32"/>
                <w:w w:val="105"/>
                <w:sz w:val="17"/>
              </w:rPr>
              <w:t> </w:t>
            </w:r>
            <w:r>
              <w:rPr>
                <w:b/>
                <w:color w:val="FFFFFF"/>
                <w:spacing w:val="5"/>
                <w:w w:val="105"/>
                <w:sz w:val="17"/>
              </w:rPr>
              <w:t>AD</w:t>
            </w:r>
          </w:p>
        </w:tc>
        <w:tc>
          <w:tcPr>
            <w:tcW w:w="3485" w:type="dxa"/>
            <w:shd w:val="clear" w:color="auto" w:fill="00448E"/>
          </w:tcPr>
          <w:p>
            <w:pPr>
              <w:pStyle w:val="TableParagraph"/>
              <w:spacing w:before="27"/>
              <w:ind w:left="69"/>
              <w:rPr>
                <w:b/>
                <w:sz w:val="17"/>
              </w:rPr>
            </w:pPr>
            <w:r>
              <w:rPr>
                <w:b/>
                <w:color w:val="FFFFFF"/>
                <w:spacing w:val="-4"/>
                <w:w w:val="105"/>
                <w:sz w:val="17"/>
              </w:rPr>
              <w:t>2025</w:t>
            </w:r>
          </w:p>
        </w:tc>
        <w:tc>
          <w:tcPr>
            <w:tcW w:w="3485" w:type="dxa"/>
            <w:shd w:val="clear" w:color="auto" w:fill="00448E"/>
          </w:tcPr>
          <w:p>
            <w:pPr>
              <w:pStyle w:val="TableParagraph"/>
              <w:spacing w:before="27"/>
              <w:ind w:left="32" w:right="69"/>
              <w:rPr>
                <w:b/>
                <w:sz w:val="17"/>
              </w:rPr>
            </w:pPr>
            <w:r>
              <w:rPr>
                <w:b/>
                <w:color w:val="FFFFFF"/>
                <w:spacing w:val="-4"/>
                <w:w w:val="105"/>
                <w:sz w:val="17"/>
              </w:rPr>
              <w:t>2024</w:t>
            </w:r>
          </w:p>
        </w:tc>
      </w:tr>
      <w:tr>
        <w:trPr>
          <w:trHeight w:val="264" w:hRule="atLeast"/>
        </w:trPr>
        <w:tc>
          <w:tcPr>
            <w:tcW w:w="3180" w:type="dxa"/>
          </w:tcPr>
          <w:p>
            <w:pPr>
              <w:pStyle w:val="TableParagraph"/>
              <w:spacing w:before="30"/>
              <w:ind w:left="67" w:right="0"/>
              <w:jc w:val="left"/>
              <w:rPr>
                <w:sz w:val="17"/>
              </w:rPr>
            </w:pPr>
            <w:r>
              <w:rPr>
                <w:color w:val="3B3B3B"/>
                <w:spacing w:val="-11"/>
                <w:sz w:val="17"/>
              </w:rPr>
              <w:t>Chiffre</w:t>
            </w:r>
            <w:r>
              <w:rPr>
                <w:color w:val="3B3B3B"/>
                <w:sz w:val="17"/>
              </w:rPr>
              <w:t> </w:t>
            </w:r>
            <w:r>
              <w:rPr>
                <w:color w:val="3B3B3B"/>
                <w:spacing w:val="-2"/>
                <w:sz w:val="17"/>
              </w:rPr>
              <w:t>d’affaires</w:t>
            </w:r>
          </w:p>
        </w:tc>
        <w:tc>
          <w:tcPr>
            <w:tcW w:w="3485" w:type="dxa"/>
            <w:shd w:val="clear" w:color="auto" w:fill="EDEDED"/>
          </w:tcPr>
          <w:p>
            <w:pPr>
              <w:pStyle w:val="TableParagraph"/>
              <w:spacing w:line="188" w:lineRule="exact" w:before="56"/>
              <w:rPr>
                <w:sz w:val="17"/>
              </w:rPr>
            </w:pPr>
            <w:r>
              <w:rPr>
                <w:color w:val="3B3B3B"/>
                <w:spacing w:val="-2"/>
                <w:w w:val="105"/>
                <w:sz w:val="17"/>
              </w:rPr>
              <w:t>745,7</w:t>
            </w:r>
          </w:p>
        </w:tc>
        <w:tc>
          <w:tcPr>
            <w:tcW w:w="3485" w:type="dxa"/>
          </w:tcPr>
          <w:p>
            <w:pPr>
              <w:pStyle w:val="TableParagraph"/>
              <w:spacing w:before="30"/>
              <w:ind w:left="52"/>
              <w:rPr>
                <w:sz w:val="17"/>
              </w:rPr>
            </w:pPr>
            <w:r>
              <w:rPr>
                <w:color w:val="3B3B3B"/>
                <w:spacing w:val="-2"/>
                <w:w w:val="105"/>
                <w:sz w:val="17"/>
              </w:rPr>
              <w:t>633,3</w:t>
            </w:r>
          </w:p>
        </w:tc>
      </w:tr>
      <w:tr>
        <w:trPr>
          <w:trHeight w:val="249" w:hRule="atLeast"/>
        </w:trPr>
        <w:tc>
          <w:tcPr>
            <w:tcW w:w="3180" w:type="dxa"/>
          </w:tcPr>
          <w:p>
            <w:pPr>
              <w:pStyle w:val="TableParagraph"/>
              <w:ind w:left="67" w:right="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Valeur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ajoutée</w:t>
            </w:r>
          </w:p>
        </w:tc>
        <w:tc>
          <w:tcPr>
            <w:tcW w:w="3485" w:type="dxa"/>
            <w:shd w:val="clear" w:color="auto" w:fill="EDEDED"/>
          </w:tcPr>
          <w:p>
            <w:pPr>
              <w:pStyle w:val="TableParagraph"/>
              <w:spacing w:line="188" w:lineRule="exact" w:before="42"/>
              <w:ind w:left="39"/>
              <w:rPr>
                <w:sz w:val="17"/>
              </w:rPr>
            </w:pPr>
            <w:r>
              <w:rPr>
                <w:color w:val="3B3B3B"/>
                <w:spacing w:val="-5"/>
                <w:w w:val="105"/>
                <w:sz w:val="17"/>
              </w:rPr>
              <w:t>7,2</w:t>
            </w:r>
          </w:p>
        </w:tc>
        <w:tc>
          <w:tcPr>
            <w:tcW w:w="348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3B3B3B"/>
                <w:w w:val="105"/>
                <w:sz w:val="17"/>
              </w:rPr>
              <w:t>-</w:t>
            </w:r>
            <w:r>
              <w:rPr>
                <w:color w:val="3B3B3B"/>
                <w:spacing w:val="-5"/>
                <w:w w:val="105"/>
                <w:sz w:val="17"/>
              </w:rPr>
              <w:t> </w:t>
            </w:r>
            <w:r>
              <w:rPr>
                <w:color w:val="3B3B3B"/>
                <w:spacing w:val="-4"/>
                <w:w w:val="105"/>
                <w:sz w:val="17"/>
              </w:rPr>
              <w:t>57,7</w:t>
            </w:r>
          </w:p>
        </w:tc>
      </w:tr>
      <w:tr>
        <w:trPr>
          <w:trHeight w:val="249" w:hRule="atLeast"/>
        </w:trPr>
        <w:tc>
          <w:tcPr>
            <w:tcW w:w="3180" w:type="dxa"/>
          </w:tcPr>
          <w:p>
            <w:pPr>
              <w:pStyle w:val="TableParagraph"/>
              <w:ind w:left="67" w:right="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Insuffisance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brute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d’exploitation</w:t>
            </w:r>
          </w:p>
        </w:tc>
        <w:tc>
          <w:tcPr>
            <w:tcW w:w="3485" w:type="dxa"/>
            <w:shd w:val="clear" w:color="auto" w:fill="EDEDED"/>
          </w:tcPr>
          <w:p>
            <w:pPr>
              <w:pStyle w:val="TableParagraph"/>
              <w:spacing w:line="188" w:lineRule="exact" w:before="42"/>
              <w:ind w:left="39"/>
              <w:rPr>
                <w:sz w:val="17"/>
              </w:rPr>
            </w:pPr>
            <w:r>
              <w:rPr>
                <w:color w:val="3B3B3B"/>
                <w:w w:val="105"/>
                <w:sz w:val="17"/>
              </w:rPr>
              <w:t>-</w:t>
            </w:r>
            <w:r>
              <w:rPr>
                <w:color w:val="3B3B3B"/>
                <w:spacing w:val="-5"/>
                <w:w w:val="105"/>
                <w:sz w:val="17"/>
              </w:rPr>
              <w:t> </w:t>
            </w:r>
            <w:r>
              <w:rPr>
                <w:color w:val="3B3B3B"/>
                <w:spacing w:val="-4"/>
                <w:w w:val="105"/>
                <w:sz w:val="17"/>
              </w:rPr>
              <w:t>80,9</w:t>
            </w:r>
          </w:p>
        </w:tc>
        <w:tc>
          <w:tcPr>
            <w:tcW w:w="348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3B3B3B"/>
                <w:w w:val="105"/>
                <w:sz w:val="17"/>
              </w:rPr>
              <w:t>-</w:t>
            </w:r>
            <w:r>
              <w:rPr>
                <w:color w:val="3B3B3B"/>
                <w:spacing w:val="-5"/>
                <w:w w:val="105"/>
                <w:sz w:val="17"/>
              </w:rPr>
              <w:t> </w:t>
            </w:r>
            <w:r>
              <w:rPr>
                <w:color w:val="3B3B3B"/>
                <w:spacing w:val="-2"/>
                <w:w w:val="105"/>
                <w:sz w:val="17"/>
              </w:rPr>
              <w:t>145,2</w:t>
            </w:r>
          </w:p>
        </w:tc>
      </w:tr>
      <w:tr>
        <w:trPr>
          <w:trHeight w:val="250" w:hRule="atLeast"/>
        </w:trPr>
        <w:tc>
          <w:tcPr>
            <w:tcW w:w="3180" w:type="dxa"/>
          </w:tcPr>
          <w:p>
            <w:pPr>
              <w:pStyle w:val="TableParagraph"/>
              <w:ind w:left="67" w:right="0"/>
              <w:jc w:val="left"/>
              <w:rPr>
                <w:sz w:val="17"/>
              </w:rPr>
            </w:pPr>
            <w:r>
              <w:rPr>
                <w:color w:val="3B3B3B"/>
                <w:spacing w:val="-7"/>
                <w:sz w:val="17"/>
              </w:rPr>
              <w:t>Résultat</w:t>
            </w:r>
            <w:r>
              <w:rPr>
                <w:color w:val="3B3B3B"/>
                <w:spacing w:val="-4"/>
                <w:sz w:val="17"/>
              </w:rPr>
              <w:t> </w:t>
            </w:r>
            <w:r>
              <w:rPr>
                <w:color w:val="3B3B3B"/>
                <w:spacing w:val="-2"/>
                <w:sz w:val="17"/>
              </w:rPr>
              <w:t>d’exploitation</w:t>
            </w:r>
          </w:p>
        </w:tc>
        <w:tc>
          <w:tcPr>
            <w:tcW w:w="3485" w:type="dxa"/>
            <w:shd w:val="clear" w:color="auto" w:fill="EDEDED"/>
          </w:tcPr>
          <w:p>
            <w:pPr>
              <w:pStyle w:val="TableParagraph"/>
              <w:spacing w:line="189" w:lineRule="exact" w:before="42"/>
              <w:rPr>
                <w:sz w:val="17"/>
              </w:rPr>
            </w:pPr>
            <w:r>
              <w:rPr>
                <w:color w:val="3B3B3B"/>
                <w:w w:val="105"/>
                <w:sz w:val="17"/>
              </w:rPr>
              <w:t>-</w:t>
            </w:r>
            <w:r>
              <w:rPr>
                <w:color w:val="3B3B3B"/>
                <w:spacing w:val="-5"/>
                <w:w w:val="105"/>
                <w:sz w:val="17"/>
              </w:rPr>
              <w:t> </w:t>
            </w:r>
            <w:r>
              <w:rPr>
                <w:color w:val="3B3B3B"/>
                <w:spacing w:val="-2"/>
                <w:w w:val="105"/>
                <w:sz w:val="17"/>
              </w:rPr>
              <w:t>157,1</w:t>
            </w:r>
          </w:p>
        </w:tc>
        <w:tc>
          <w:tcPr>
            <w:tcW w:w="3485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3B3B3B"/>
                <w:w w:val="105"/>
                <w:sz w:val="17"/>
              </w:rPr>
              <w:t>-</w:t>
            </w:r>
            <w:r>
              <w:rPr>
                <w:color w:val="3B3B3B"/>
                <w:spacing w:val="-5"/>
                <w:w w:val="105"/>
                <w:sz w:val="17"/>
              </w:rPr>
              <w:t> </w:t>
            </w:r>
            <w:r>
              <w:rPr>
                <w:color w:val="3B3B3B"/>
                <w:spacing w:val="-4"/>
                <w:w w:val="105"/>
                <w:sz w:val="17"/>
              </w:rPr>
              <w:t>51,9</w:t>
            </w:r>
          </w:p>
        </w:tc>
      </w:tr>
      <w:tr>
        <w:trPr>
          <w:trHeight w:val="212" w:hRule="atLeast"/>
        </w:trPr>
        <w:tc>
          <w:tcPr>
            <w:tcW w:w="3180" w:type="dxa"/>
            <w:tcBorders>
              <w:bottom w:val="single" w:sz="2" w:space="0" w:color="50A134"/>
            </w:tcBorders>
          </w:tcPr>
          <w:p>
            <w:pPr>
              <w:pStyle w:val="TableParagraph"/>
              <w:spacing w:line="175" w:lineRule="exact" w:before="17"/>
              <w:ind w:left="67" w:right="0"/>
              <w:jc w:val="left"/>
              <w:rPr>
                <w:sz w:val="17"/>
              </w:rPr>
            </w:pPr>
            <w:r>
              <w:rPr>
                <w:color w:val="3B3B3B"/>
                <w:spacing w:val="-7"/>
                <w:sz w:val="17"/>
              </w:rPr>
              <w:t>Résultat</w:t>
            </w:r>
            <w:r>
              <w:rPr>
                <w:color w:val="3B3B3B"/>
                <w:spacing w:val="-4"/>
                <w:sz w:val="17"/>
              </w:rPr>
              <w:t> </w:t>
            </w:r>
            <w:r>
              <w:rPr>
                <w:color w:val="3B3B3B"/>
                <w:spacing w:val="-5"/>
                <w:sz w:val="17"/>
              </w:rPr>
              <w:t>net</w:t>
            </w:r>
          </w:p>
        </w:tc>
        <w:tc>
          <w:tcPr>
            <w:tcW w:w="3485" w:type="dxa"/>
            <w:tcBorders>
              <w:bottom w:val="single" w:sz="2" w:space="0" w:color="50A134"/>
            </w:tcBorders>
            <w:shd w:val="clear" w:color="auto" w:fill="EDEDED"/>
          </w:tcPr>
          <w:p>
            <w:pPr>
              <w:pStyle w:val="TableParagraph"/>
              <w:spacing w:line="175" w:lineRule="exact" w:before="17"/>
              <w:rPr>
                <w:sz w:val="17"/>
              </w:rPr>
            </w:pPr>
            <w:r>
              <w:rPr>
                <w:color w:val="3B3B3B"/>
                <w:w w:val="105"/>
                <w:sz w:val="17"/>
              </w:rPr>
              <w:t>-</w:t>
            </w:r>
            <w:r>
              <w:rPr>
                <w:color w:val="3B3B3B"/>
                <w:spacing w:val="-5"/>
                <w:w w:val="105"/>
                <w:sz w:val="17"/>
              </w:rPr>
              <w:t> </w:t>
            </w:r>
            <w:r>
              <w:rPr>
                <w:color w:val="3B3B3B"/>
                <w:spacing w:val="-2"/>
                <w:w w:val="105"/>
                <w:sz w:val="17"/>
              </w:rPr>
              <w:t>192,5</w:t>
            </w:r>
          </w:p>
        </w:tc>
        <w:tc>
          <w:tcPr>
            <w:tcW w:w="3485" w:type="dxa"/>
            <w:tcBorders>
              <w:bottom w:val="single" w:sz="2" w:space="0" w:color="50A134"/>
            </w:tcBorders>
          </w:tcPr>
          <w:p>
            <w:pPr>
              <w:pStyle w:val="TableParagraph"/>
              <w:spacing w:line="175" w:lineRule="exact" w:before="17"/>
              <w:rPr>
                <w:sz w:val="17"/>
              </w:rPr>
            </w:pPr>
            <w:r>
              <w:rPr>
                <w:color w:val="3B3B3B"/>
                <w:w w:val="105"/>
                <w:sz w:val="17"/>
              </w:rPr>
              <w:t>-</w:t>
            </w:r>
            <w:r>
              <w:rPr>
                <w:color w:val="3B3B3B"/>
                <w:spacing w:val="-5"/>
                <w:w w:val="105"/>
                <w:sz w:val="17"/>
              </w:rPr>
              <w:t> </w:t>
            </w:r>
            <w:r>
              <w:rPr>
                <w:color w:val="3B3B3B"/>
                <w:spacing w:val="-4"/>
                <w:w w:val="105"/>
                <w:sz w:val="17"/>
              </w:rPr>
              <w:t>74,6</w:t>
            </w:r>
          </w:p>
        </w:tc>
      </w:tr>
    </w:tbl>
    <w:p>
      <w:pPr>
        <w:pStyle w:val="BodyText"/>
        <w:spacing w:before="26"/>
        <w:rPr>
          <w:b/>
          <w:sz w:val="24"/>
        </w:rPr>
      </w:pPr>
    </w:p>
    <w:p>
      <w:pPr>
        <w:spacing w:before="1"/>
        <w:ind w:left="724" w:right="0" w:firstLine="0"/>
        <w:jc w:val="left"/>
        <w:rPr>
          <w:b/>
          <w:sz w:val="24"/>
        </w:rPr>
      </w:pPr>
      <w:r>
        <w:rPr>
          <w:b/>
          <w:color w:val="004677"/>
          <w:sz w:val="24"/>
        </w:rPr>
        <w:t>ANALYSE</w:t>
      </w:r>
      <w:r>
        <w:rPr>
          <w:b/>
          <w:color w:val="004677"/>
          <w:spacing w:val="-2"/>
          <w:sz w:val="24"/>
        </w:rPr>
        <w:t> </w:t>
      </w:r>
      <w:r>
        <w:rPr>
          <w:b/>
          <w:color w:val="004677"/>
          <w:sz w:val="24"/>
        </w:rPr>
        <w:t>DE</w:t>
      </w:r>
      <w:r>
        <w:rPr>
          <w:b/>
          <w:color w:val="004677"/>
          <w:spacing w:val="-7"/>
          <w:sz w:val="24"/>
        </w:rPr>
        <w:t> </w:t>
      </w:r>
      <w:r>
        <w:rPr>
          <w:b/>
          <w:color w:val="004677"/>
          <w:sz w:val="24"/>
        </w:rPr>
        <w:t>L’ACTIVITÉ</w:t>
      </w:r>
      <w:r>
        <w:rPr>
          <w:b/>
          <w:color w:val="004677"/>
          <w:spacing w:val="-9"/>
          <w:sz w:val="24"/>
        </w:rPr>
        <w:t> </w:t>
      </w:r>
      <w:r>
        <w:rPr>
          <w:b/>
          <w:color w:val="004677"/>
          <w:sz w:val="24"/>
        </w:rPr>
        <w:t>&amp;</w:t>
      </w:r>
      <w:r>
        <w:rPr>
          <w:b/>
          <w:color w:val="004677"/>
          <w:spacing w:val="-18"/>
          <w:sz w:val="24"/>
        </w:rPr>
        <w:t> </w:t>
      </w:r>
      <w:r>
        <w:rPr>
          <w:b/>
          <w:color w:val="004677"/>
          <w:sz w:val="24"/>
        </w:rPr>
        <w:t>PRINCIPAUX</w:t>
      </w:r>
      <w:r>
        <w:rPr>
          <w:b/>
          <w:color w:val="004677"/>
          <w:spacing w:val="5"/>
          <w:sz w:val="24"/>
        </w:rPr>
        <w:t> </w:t>
      </w:r>
      <w:r>
        <w:rPr>
          <w:b/>
          <w:color w:val="004677"/>
          <w:sz w:val="24"/>
        </w:rPr>
        <w:t>FAITS</w:t>
      </w:r>
      <w:r>
        <w:rPr>
          <w:b/>
          <w:color w:val="004677"/>
          <w:spacing w:val="-4"/>
          <w:sz w:val="24"/>
        </w:rPr>
        <w:t> </w:t>
      </w:r>
      <w:r>
        <w:rPr>
          <w:b/>
          <w:color w:val="004677"/>
          <w:spacing w:val="-2"/>
          <w:sz w:val="24"/>
        </w:rPr>
        <w:t>MARQUANTS</w:t>
      </w:r>
    </w:p>
    <w:p>
      <w:pPr>
        <w:pStyle w:val="BodyText"/>
        <w:spacing w:line="242" w:lineRule="auto" w:before="72"/>
        <w:ind w:left="724" w:right="637"/>
        <w:jc w:val="both"/>
      </w:pPr>
      <w:r>
        <w:rPr>
          <w:color w:val="3B3B3B"/>
          <w:spacing w:val="-16"/>
        </w:rPr>
        <w:t>Au</w:t>
      </w:r>
      <w:r>
        <w:rPr>
          <w:color w:val="3B3B3B"/>
          <w:spacing w:val="1"/>
        </w:rPr>
        <w:t> </w:t>
      </w:r>
      <w:r>
        <w:rPr>
          <w:color w:val="3B3B3B"/>
          <w:spacing w:val="-16"/>
        </w:rPr>
        <w:t>titre</w:t>
      </w:r>
      <w:r>
        <w:rPr>
          <w:color w:val="3B3B3B"/>
          <w:spacing w:val="2"/>
        </w:rPr>
        <w:t> </w:t>
      </w:r>
      <w:r>
        <w:rPr>
          <w:color w:val="3B3B3B"/>
          <w:spacing w:val="-16"/>
        </w:rPr>
        <w:t>de</w:t>
      </w:r>
      <w:r>
        <w:rPr>
          <w:color w:val="3B3B3B"/>
          <w:spacing w:val="2"/>
        </w:rPr>
        <w:t> </w:t>
      </w:r>
      <w:r>
        <w:rPr>
          <w:color w:val="3B3B3B"/>
          <w:spacing w:val="-16"/>
        </w:rPr>
        <w:t>l’exercice</w:t>
      </w:r>
      <w:r>
        <w:rPr>
          <w:color w:val="3B3B3B"/>
          <w:spacing w:val="1"/>
        </w:rPr>
        <w:t> </w:t>
      </w:r>
      <w:r>
        <w:rPr>
          <w:color w:val="3B3B3B"/>
          <w:spacing w:val="-16"/>
        </w:rPr>
        <w:t>2025,</w:t>
      </w:r>
      <w:r>
        <w:rPr>
          <w:color w:val="3B3B3B"/>
          <w:spacing w:val="5"/>
        </w:rPr>
        <w:t> </w:t>
      </w:r>
      <w:r>
        <w:rPr>
          <w:color w:val="3B3B3B"/>
          <w:spacing w:val="-16"/>
        </w:rPr>
        <w:t>SNEP</w:t>
      </w:r>
      <w:r>
        <w:rPr>
          <w:color w:val="3B3B3B"/>
          <w:spacing w:val="6"/>
        </w:rPr>
        <w:t> </w:t>
      </w:r>
      <w:r>
        <w:rPr>
          <w:color w:val="3B3B3B"/>
          <w:spacing w:val="-16"/>
        </w:rPr>
        <w:t>enregistre</w:t>
      </w:r>
      <w:r>
        <w:rPr>
          <w:color w:val="3B3B3B"/>
          <w:spacing w:val="2"/>
        </w:rPr>
        <w:t> </w:t>
      </w:r>
      <w:r>
        <w:rPr>
          <w:color w:val="3B3B3B"/>
          <w:spacing w:val="-16"/>
        </w:rPr>
        <w:t>un</w:t>
      </w:r>
      <w:r>
        <w:rPr>
          <w:color w:val="3B3B3B"/>
          <w:spacing w:val="2"/>
        </w:rPr>
        <w:t> </w:t>
      </w:r>
      <w:r>
        <w:rPr>
          <w:color w:val="3B3B3B"/>
          <w:spacing w:val="-16"/>
        </w:rPr>
        <w:t>chiffre</w:t>
      </w:r>
      <w:r>
        <w:rPr>
          <w:color w:val="3B3B3B"/>
          <w:spacing w:val="1"/>
        </w:rPr>
        <w:t> </w:t>
      </w:r>
      <w:r>
        <w:rPr>
          <w:color w:val="3B3B3B"/>
          <w:spacing w:val="-16"/>
        </w:rPr>
        <w:t>d’affaires</w:t>
      </w:r>
      <w:r>
        <w:rPr>
          <w:color w:val="3B3B3B"/>
          <w:spacing w:val="3"/>
        </w:rPr>
        <w:t> </w:t>
      </w:r>
      <w:r>
        <w:rPr>
          <w:color w:val="3B3B3B"/>
          <w:spacing w:val="-16"/>
        </w:rPr>
        <w:t>de</w:t>
      </w:r>
      <w:r>
        <w:rPr>
          <w:color w:val="3B3B3B"/>
          <w:spacing w:val="2"/>
        </w:rPr>
        <w:t> </w:t>
      </w:r>
      <w:r>
        <w:rPr>
          <w:color w:val="3B3B3B"/>
          <w:spacing w:val="-16"/>
        </w:rPr>
        <w:t>745,7</w:t>
      </w:r>
      <w:r>
        <w:rPr>
          <w:color w:val="3B3B3B"/>
          <w:spacing w:val="2"/>
        </w:rPr>
        <w:t> </w:t>
      </w:r>
      <w:r>
        <w:rPr>
          <w:color w:val="3B3B3B"/>
          <w:spacing w:val="-16"/>
        </w:rPr>
        <w:t>MMAD,</w:t>
      </w:r>
      <w:r>
        <w:rPr>
          <w:color w:val="3B3B3B"/>
          <w:spacing w:val="2"/>
        </w:rPr>
        <w:t> </w:t>
      </w:r>
      <w:r>
        <w:rPr>
          <w:color w:val="3B3B3B"/>
          <w:spacing w:val="-16"/>
        </w:rPr>
        <w:t>en</w:t>
      </w:r>
      <w:r>
        <w:rPr>
          <w:color w:val="3B3B3B"/>
          <w:spacing w:val="2"/>
        </w:rPr>
        <w:t> </w:t>
      </w:r>
      <w:r>
        <w:rPr>
          <w:color w:val="3B3B3B"/>
          <w:spacing w:val="-16"/>
        </w:rPr>
        <w:t>progression</w:t>
      </w:r>
      <w:r>
        <w:rPr>
          <w:color w:val="3B3B3B"/>
          <w:spacing w:val="2"/>
        </w:rPr>
        <w:t> </w:t>
      </w:r>
      <w:r>
        <w:rPr>
          <w:color w:val="3B3B3B"/>
          <w:spacing w:val="-16"/>
        </w:rPr>
        <w:t>de</w:t>
      </w:r>
      <w:r>
        <w:rPr>
          <w:color w:val="3B3B3B"/>
          <w:spacing w:val="6"/>
        </w:rPr>
        <w:t> </w:t>
      </w:r>
      <w:r>
        <w:rPr>
          <w:color w:val="3B3B3B"/>
          <w:spacing w:val="-16"/>
        </w:rPr>
        <w:t>17,7</w:t>
      </w:r>
      <w:r>
        <w:rPr>
          <w:color w:val="3B3B3B"/>
          <w:spacing w:val="2"/>
        </w:rPr>
        <w:t> </w:t>
      </w:r>
      <w:r>
        <w:rPr>
          <w:color w:val="3B3B3B"/>
          <w:spacing w:val="-16"/>
        </w:rPr>
        <w:t>%</w:t>
      </w:r>
      <w:r>
        <w:rPr>
          <w:color w:val="3B3B3B"/>
          <w:spacing w:val="1"/>
        </w:rPr>
        <w:t> </w:t>
      </w:r>
      <w:r>
        <w:rPr>
          <w:color w:val="3B3B3B"/>
          <w:spacing w:val="-16"/>
        </w:rPr>
        <w:t>par</w:t>
      </w:r>
      <w:r>
        <w:rPr>
          <w:color w:val="3B3B3B"/>
          <w:spacing w:val="3"/>
        </w:rPr>
        <w:t> </w:t>
      </w:r>
      <w:r>
        <w:rPr>
          <w:color w:val="3B3B3B"/>
          <w:spacing w:val="-16"/>
        </w:rPr>
        <w:t>rapport</w:t>
      </w:r>
      <w:r>
        <w:rPr>
          <w:color w:val="3B3B3B"/>
          <w:spacing w:val="2"/>
        </w:rPr>
        <w:t> </w:t>
      </w:r>
      <w:r>
        <w:rPr>
          <w:color w:val="3B3B3B"/>
          <w:spacing w:val="-16"/>
        </w:rPr>
        <w:t>à</w:t>
      </w:r>
      <w:r>
        <w:rPr>
          <w:color w:val="3B3B3B"/>
          <w:spacing w:val="6"/>
        </w:rPr>
        <w:t> </w:t>
      </w:r>
      <w:r>
        <w:rPr>
          <w:color w:val="3B3B3B"/>
          <w:spacing w:val="-16"/>
        </w:rPr>
        <w:t>2024,</w:t>
      </w:r>
      <w:r>
        <w:rPr>
          <w:color w:val="3B3B3B"/>
          <w:spacing w:val="6"/>
        </w:rPr>
        <w:t> </w:t>
      </w:r>
      <w:r>
        <w:rPr>
          <w:color w:val="3B3B3B"/>
          <w:spacing w:val="-16"/>
        </w:rPr>
        <w:t>porté</w:t>
      </w:r>
      <w:r>
        <w:rPr>
          <w:color w:val="3B3B3B"/>
          <w:spacing w:val="6"/>
        </w:rPr>
        <w:t> </w:t>
      </w:r>
      <w:r>
        <w:rPr>
          <w:color w:val="3B3B3B"/>
          <w:spacing w:val="-16"/>
        </w:rPr>
        <w:t>par</w:t>
      </w:r>
      <w:r>
        <w:rPr>
          <w:color w:val="3B3B3B"/>
          <w:spacing w:val="2"/>
        </w:rPr>
        <w:t> </w:t>
      </w:r>
      <w:r>
        <w:rPr>
          <w:color w:val="3B3B3B"/>
          <w:spacing w:val="-16"/>
        </w:rPr>
        <w:t>la </w:t>
      </w:r>
      <w:r>
        <w:rPr>
          <w:color w:val="3B3B3B"/>
          <w:spacing w:val="-12"/>
        </w:rPr>
        <w:t>reprise</w:t>
      </w:r>
      <w:r>
        <w:rPr>
          <w:color w:val="3B3B3B"/>
          <w:spacing w:val="-21"/>
        </w:rPr>
        <w:t> </w:t>
      </w:r>
      <w:r>
        <w:rPr>
          <w:color w:val="3B3B3B"/>
          <w:spacing w:val="-12"/>
        </w:rPr>
        <w:t>des</w:t>
      </w:r>
      <w:r>
        <w:rPr>
          <w:color w:val="3B3B3B"/>
          <w:spacing w:val="-16"/>
        </w:rPr>
        <w:t> </w:t>
      </w:r>
      <w:r>
        <w:rPr>
          <w:color w:val="3B3B3B"/>
          <w:spacing w:val="-12"/>
        </w:rPr>
        <w:t>volumes</w:t>
      </w:r>
      <w:r>
        <w:rPr>
          <w:color w:val="3B3B3B"/>
          <w:spacing w:val="-19"/>
        </w:rPr>
        <w:t> </w:t>
      </w:r>
      <w:r>
        <w:rPr>
          <w:color w:val="3B3B3B"/>
          <w:spacing w:val="-12"/>
        </w:rPr>
        <w:t>commercialisés</w:t>
      </w:r>
      <w:r>
        <w:rPr>
          <w:color w:val="3B3B3B"/>
          <w:spacing w:val="-16"/>
        </w:rPr>
        <w:t> </w:t>
      </w:r>
      <w:r>
        <w:rPr>
          <w:color w:val="3B3B3B"/>
          <w:spacing w:val="-12"/>
        </w:rPr>
        <w:t>et</w:t>
      </w:r>
      <w:r>
        <w:rPr>
          <w:color w:val="3B3B3B"/>
          <w:spacing w:val="-21"/>
        </w:rPr>
        <w:t> </w:t>
      </w:r>
      <w:r>
        <w:rPr>
          <w:color w:val="3B3B3B"/>
          <w:spacing w:val="-12"/>
        </w:rPr>
        <w:t>l’amélioration</w:t>
      </w:r>
      <w:r>
        <w:rPr>
          <w:color w:val="3B3B3B"/>
          <w:spacing w:val="-14"/>
        </w:rPr>
        <w:t> </w:t>
      </w:r>
      <w:r>
        <w:rPr>
          <w:color w:val="3B3B3B"/>
          <w:spacing w:val="-12"/>
        </w:rPr>
        <w:t>de</w:t>
      </w:r>
      <w:r>
        <w:rPr>
          <w:color w:val="3B3B3B"/>
          <w:spacing w:val="-21"/>
        </w:rPr>
        <w:t> </w:t>
      </w:r>
      <w:r>
        <w:rPr>
          <w:color w:val="3B3B3B"/>
          <w:spacing w:val="-12"/>
        </w:rPr>
        <w:t>la</w:t>
      </w:r>
      <w:r>
        <w:rPr>
          <w:color w:val="3B3B3B"/>
          <w:spacing w:val="-21"/>
        </w:rPr>
        <w:t> </w:t>
      </w:r>
      <w:r>
        <w:rPr>
          <w:color w:val="3B3B3B"/>
          <w:spacing w:val="-12"/>
        </w:rPr>
        <w:t>disponibilité industrielle.</w:t>
      </w:r>
    </w:p>
    <w:p>
      <w:pPr>
        <w:pStyle w:val="BodyText"/>
        <w:spacing w:before="25"/>
      </w:pPr>
    </w:p>
    <w:p>
      <w:pPr>
        <w:pStyle w:val="BodyText"/>
        <w:spacing w:line="242" w:lineRule="auto"/>
        <w:ind w:left="724" w:right="635"/>
        <w:jc w:val="both"/>
      </w:pPr>
      <w:r>
        <w:rPr>
          <w:color w:val="3B3B3B"/>
          <w:spacing w:val="-10"/>
        </w:rPr>
        <w:t>Cette</w:t>
      </w:r>
      <w:r>
        <w:rPr>
          <w:color w:val="3B3B3B"/>
          <w:spacing w:val="-2"/>
        </w:rPr>
        <w:t> </w:t>
      </w:r>
      <w:r>
        <w:rPr>
          <w:color w:val="3B3B3B"/>
          <w:spacing w:val="-10"/>
        </w:rPr>
        <w:t>dynamique</w:t>
      </w:r>
      <w:r>
        <w:rPr>
          <w:color w:val="3B3B3B"/>
          <w:spacing w:val="-2"/>
        </w:rPr>
        <w:t> </w:t>
      </w:r>
      <w:r>
        <w:rPr>
          <w:color w:val="3B3B3B"/>
          <w:spacing w:val="-10"/>
        </w:rPr>
        <w:t>opérationnelle</w:t>
      </w:r>
      <w:r>
        <w:rPr>
          <w:color w:val="3B3B3B"/>
        </w:rPr>
        <w:t> </w:t>
      </w:r>
      <w:r>
        <w:rPr>
          <w:color w:val="3B3B3B"/>
          <w:spacing w:val="-10"/>
        </w:rPr>
        <w:t>s’est</w:t>
      </w:r>
      <w:r>
        <w:rPr>
          <w:color w:val="3B3B3B"/>
          <w:spacing w:val="-2"/>
        </w:rPr>
        <w:t> </w:t>
      </w:r>
      <w:r>
        <w:rPr>
          <w:color w:val="3B3B3B"/>
          <w:spacing w:val="-10"/>
        </w:rPr>
        <w:t>traduite</w:t>
      </w:r>
      <w:r>
        <w:rPr>
          <w:color w:val="3B3B3B"/>
          <w:spacing w:val="-2"/>
        </w:rPr>
        <w:t> </w:t>
      </w:r>
      <w:r>
        <w:rPr>
          <w:color w:val="3B3B3B"/>
          <w:spacing w:val="-10"/>
        </w:rPr>
        <w:t>par</w:t>
      </w:r>
      <w:r>
        <w:rPr>
          <w:color w:val="3B3B3B"/>
        </w:rPr>
        <w:t> </w:t>
      </w:r>
      <w:r>
        <w:rPr>
          <w:color w:val="3B3B3B"/>
          <w:spacing w:val="-10"/>
        </w:rPr>
        <w:t>une</w:t>
      </w:r>
      <w:r>
        <w:rPr>
          <w:color w:val="3B3B3B"/>
          <w:spacing w:val="-2"/>
        </w:rPr>
        <w:t> </w:t>
      </w:r>
      <w:r>
        <w:rPr>
          <w:color w:val="3B3B3B"/>
          <w:spacing w:val="-10"/>
        </w:rPr>
        <w:t>amélioration</w:t>
      </w:r>
      <w:r>
        <w:rPr>
          <w:color w:val="3B3B3B"/>
          <w:spacing w:val="-2"/>
        </w:rPr>
        <w:t> </w:t>
      </w:r>
      <w:r>
        <w:rPr>
          <w:color w:val="3B3B3B"/>
          <w:spacing w:val="-10"/>
        </w:rPr>
        <w:t>de</w:t>
      </w:r>
      <w:r>
        <w:rPr>
          <w:color w:val="3B3B3B"/>
          <w:spacing w:val="-2"/>
        </w:rPr>
        <w:t> </w:t>
      </w:r>
      <w:r>
        <w:rPr>
          <w:color w:val="3B3B3B"/>
          <w:spacing w:val="-10"/>
        </w:rPr>
        <w:t>la</w:t>
      </w:r>
      <w:r>
        <w:rPr>
          <w:color w:val="3B3B3B"/>
        </w:rPr>
        <w:t> </w:t>
      </w:r>
      <w:r>
        <w:rPr>
          <w:color w:val="3B3B3B"/>
          <w:spacing w:val="-10"/>
        </w:rPr>
        <w:t>Valeur</w:t>
      </w:r>
      <w:r>
        <w:rPr>
          <w:color w:val="3B3B3B"/>
        </w:rPr>
        <w:t> </w:t>
      </w:r>
      <w:r>
        <w:rPr>
          <w:color w:val="3B3B3B"/>
          <w:spacing w:val="-10"/>
        </w:rPr>
        <w:t>Ajoutée</w:t>
      </w:r>
      <w:r>
        <w:rPr>
          <w:color w:val="3B3B3B"/>
          <w:spacing w:val="-2"/>
        </w:rPr>
        <w:t> </w:t>
      </w:r>
      <w:r>
        <w:rPr>
          <w:color w:val="3B3B3B"/>
          <w:spacing w:val="-10"/>
        </w:rPr>
        <w:t>et</w:t>
      </w:r>
      <w:r>
        <w:rPr>
          <w:color w:val="3B3B3B"/>
          <w:spacing w:val="-2"/>
        </w:rPr>
        <w:t> </w:t>
      </w:r>
      <w:r>
        <w:rPr>
          <w:color w:val="3B3B3B"/>
          <w:spacing w:val="-10"/>
        </w:rPr>
        <w:t>une</w:t>
      </w:r>
      <w:r>
        <w:rPr>
          <w:color w:val="3B3B3B"/>
        </w:rPr>
        <w:t> </w:t>
      </w:r>
      <w:r>
        <w:rPr>
          <w:color w:val="3B3B3B"/>
          <w:spacing w:val="-10"/>
        </w:rPr>
        <w:t>atténuation</w:t>
      </w:r>
      <w:r>
        <w:rPr>
          <w:color w:val="3B3B3B"/>
          <w:spacing w:val="-2"/>
        </w:rPr>
        <w:t> </w:t>
      </w:r>
      <w:r>
        <w:rPr>
          <w:color w:val="3B3B3B"/>
          <w:spacing w:val="-10"/>
        </w:rPr>
        <w:t>de</w:t>
      </w:r>
      <w:r>
        <w:rPr>
          <w:color w:val="3B3B3B"/>
          <w:spacing w:val="-2"/>
        </w:rPr>
        <w:t> </w:t>
      </w:r>
      <w:r>
        <w:rPr>
          <w:color w:val="3B3B3B"/>
          <w:spacing w:val="-10"/>
        </w:rPr>
        <w:t>l’Insuffisance</w:t>
      </w:r>
      <w:r>
        <w:rPr>
          <w:color w:val="3B3B3B"/>
        </w:rPr>
        <w:t> </w:t>
      </w:r>
      <w:r>
        <w:rPr>
          <w:color w:val="3B3B3B"/>
          <w:spacing w:val="-10"/>
        </w:rPr>
        <w:t>Brute </w:t>
      </w:r>
      <w:r>
        <w:rPr>
          <w:color w:val="3B3B3B"/>
          <w:spacing w:val="-12"/>
        </w:rPr>
        <w:t>d’Exploitation</w:t>
      </w:r>
      <w:r>
        <w:rPr>
          <w:color w:val="3B3B3B"/>
          <w:spacing w:val="-14"/>
        </w:rPr>
        <w:t> </w:t>
      </w:r>
      <w:r>
        <w:rPr>
          <w:color w:val="3B3B3B"/>
          <w:spacing w:val="-12"/>
        </w:rPr>
        <w:t>(IBE)</w:t>
      </w:r>
      <w:r>
        <w:rPr>
          <w:color w:val="3B3B3B"/>
          <w:spacing w:val="-21"/>
        </w:rPr>
        <w:t> </w:t>
      </w:r>
      <w:r>
        <w:rPr>
          <w:color w:val="3B3B3B"/>
          <w:spacing w:val="-12"/>
        </w:rPr>
        <w:t>réalisée</w:t>
      </w:r>
      <w:r>
        <w:rPr>
          <w:color w:val="3B3B3B"/>
          <w:spacing w:val="-16"/>
        </w:rPr>
        <w:t> </w:t>
      </w:r>
      <w:r>
        <w:rPr>
          <w:color w:val="3B3B3B"/>
          <w:spacing w:val="-12"/>
        </w:rPr>
        <w:t>en</w:t>
      </w:r>
      <w:r>
        <w:rPr>
          <w:color w:val="3B3B3B"/>
          <w:spacing w:val="-28"/>
        </w:rPr>
        <w:t> </w:t>
      </w:r>
      <w:r>
        <w:rPr>
          <w:color w:val="3B3B3B"/>
          <w:spacing w:val="-12"/>
        </w:rPr>
        <w:t>2024, reflétant</w:t>
      </w:r>
      <w:r>
        <w:rPr>
          <w:color w:val="3B3B3B"/>
          <w:spacing w:val="-19"/>
        </w:rPr>
        <w:t> </w:t>
      </w:r>
      <w:r>
        <w:rPr>
          <w:color w:val="3B3B3B"/>
          <w:spacing w:val="-12"/>
        </w:rPr>
        <w:t>les</w:t>
      </w:r>
      <w:r>
        <w:rPr>
          <w:color w:val="3B3B3B"/>
          <w:spacing w:val="-21"/>
        </w:rPr>
        <w:t> </w:t>
      </w:r>
      <w:r>
        <w:rPr>
          <w:color w:val="3B3B3B"/>
          <w:spacing w:val="-12"/>
        </w:rPr>
        <w:t>premiers</w:t>
      </w:r>
      <w:r>
        <w:rPr>
          <w:color w:val="3B3B3B"/>
          <w:spacing w:val="-22"/>
        </w:rPr>
        <w:t> </w:t>
      </w:r>
      <w:r>
        <w:rPr>
          <w:color w:val="3B3B3B"/>
          <w:spacing w:val="-12"/>
        </w:rPr>
        <w:t>effets</w:t>
      </w:r>
      <w:r>
        <w:rPr>
          <w:color w:val="3B3B3B"/>
          <w:spacing w:val="-19"/>
        </w:rPr>
        <w:t> </w:t>
      </w:r>
      <w:r>
        <w:rPr>
          <w:color w:val="3B3B3B"/>
          <w:spacing w:val="-12"/>
        </w:rPr>
        <w:t>positifs</w:t>
      </w:r>
      <w:r>
        <w:rPr>
          <w:color w:val="3B3B3B"/>
          <w:spacing w:val="-19"/>
        </w:rPr>
        <w:t> </w:t>
      </w:r>
      <w:r>
        <w:rPr>
          <w:color w:val="3B3B3B"/>
          <w:spacing w:val="-12"/>
        </w:rPr>
        <w:t>de</w:t>
      </w:r>
      <w:r>
        <w:rPr>
          <w:color w:val="3B3B3B"/>
          <w:spacing w:val="-23"/>
        </w:rPr>
        <w:t> </w:t>
      </w:r>
      <w:r>
        <w:rPr>
          <w:color w:val="3B3B3B"/>
          <w:spacing w:val="-12"/>
        </w:rPr>
        <w:t>la</w:t>
      </w:r>
      <w:r>
        <w:rPr>
          <w:color w:val="3B3B3B"/>
          <w:spacing w:val="-23"/>
        </w:rPr>
        <w:t> </w:t>
      </w:r>
      <w:r>
        <w:rPr>
          <w:color w:val="3B3B3B"/>
          <w:spacing w:val="-12"/>
        </w:rPr>
        <w:t>montée</w:t>
      </w:r>
      <w:r>
        <w:rPr>
          <w:color w:val="3B3B3B"/>
          <w:spacing w:val="-23"/>
        </w:rPr>
        <w:t> </w:t>
      </w:r>
      <w:r>
        <w:rPr>
          <w:color w:val="3B3B3B"/>
          <w:spacing w:val="-12"/>
        </w:rPr>
        <w:t>en</w:t>
      </w:r>
      <w:r>
        <w:rPr>
          <w:color w:val="3B3B3B"/>
          <w:spacing w:val="-23"/>
        </w:rPr>
        <w:t> </w:t>
      </w:r>
      <w:r>
        <w:rPr>
          <w:color w:val="3B3B3B"/>
          <w:spacing w:val="-12"/>
        </w:rPr>
        <w:t>puissance</w:t>
      </w:r>
      <w:r>
        <w:rPr>
          <w:color w:val="3B3B3B"/>
          <w:spacing w:val="-14"/>
        </w:rPr>
        <w:t> </w:t>
      </w:r>
      <w:r>
        <w:rPr>
          <w:color w:val="3B3B3B"/>
          <w:spacing w:val="-12"/>
        </w:rPr>
        <w:t>des</w:t>
      </w:r>
      <w:r>
        <w:rPr>
          <w:color w:val="3B3B3B"/>
          <w:spacing w:val="-21"/>
        </w:rPr>
        <w:t> </w:t>
      </w:r>
      <w:r>
        <w:rPr>
          <w:color w:val="3B3B3B"/>
          <w:spacing w:val="-12"/>
        </w:rPr>
        <w:t>installations.</w:t>
      </w:r>
    </w:p>
    <w:p>
      <w:pPr>
        <w:pStyle w:val="BodyText"/>
        <w:spacing w:before="28"/>
      </w:pPr>
    </w:p>
    <w:p>
      <w:pPr>
        <w:pStyle w:val="BodyText"/>
        <w:spacing w:line="242" w:lineRule="auto"/>
        <w:ind w:left="724" w:right="635"/>
        <w:jc w:val="both"/>
      </w:pPr>
      <w:r>
        <w:rPr>
          <w:color w:val="3B3B3B"/>
          <w:spacing w:val="-16"/>
        </w:rPr>
        <w:t>Toutefois,</w:t>
      </w:r>
      <w:r>
        <w:rPr>
          <w:color w:val="3B3B3B"/>
          <w:spacing w:val="9"/>
        </w:rPr>
        <w:t> </w:t>
      </w:r>
      <w:r>
        <w:rPr>
          <w:color w:val="3B3B3B"/>
          <w:spacing w:val="-16"/>
        </w:rPr>
        <w:t>l’exercice</w:t>
      </w:r>
      <w:r>
        <w:rPr>
          <w:color w:val="3B3B3B"/>
          <w:spacing w:val="6"/>
        </w:rPr>
        <w:t> </w:t>
      </w:r>
      <w:r>
        <w:rPr>
          <w:color w:val="3B3B3B"/>
          <w:spacing w:val="-16"/>
        </w:rPr>
        <w:t>a</w:t>
      </w:r>
      <w:r>
        <w:rPr>
          <w:color w:val="3B3B3B"/>
          <w:spacing w:val="9"/>
        </w:rPr>
        <w:t> </w:t>
      </w:r>
      <w:r>
        <w:rPr>
          <w:color w:val="3B3B3B"/>
          <w:spacing w:val="-16"/>
        </w:rPr>
        <w:t>été</w:t>
      </w:r>
      <w:r>
        <w:rPr>
          <w:color w:val="3B3B3B"/>
          <w:spacing w:val="6"/>
        </w:rPr>
        <w:t> </w:t>
      </w:r>
      <w:r>
        <w:rPr>
          <w:color w:val="3B3B3B"/>
          <w:spacing w:val="-16"/>
        </w:rPr>
        <w:t>marqué</w:t>
      </w:r>
      <w:r>
        <w:rPr>
          <w:color w:val="3B3B3B"/>
          <w:spacing w:val="6"/>
        </w:rPr>
        <w:t> </w:t>
      </w:r>
      <w:r>
        <w:rPr>
          <w:color w:val="3B3B3B"/>
          <w:spacing w:val="-16"/>
        </w:rPr>
        <w:t>par</w:t>
      </w:r>
      <w:r>
        <w:rPr>
          <w:color w:val="3B3B3B"/>
          <w:spacing w:val="8"/>
        </w:rPr>
        <w:t> </w:t>
      </w:r>
      <w:r>
        <w:rPr>
          <w:color w:val="3B3B3B"/>
          <w:spacing w:val="-16"/>
        </w:rPr>
        <w:t>un</w:t>
      </w:r>
      <w:r>
        <w:rPr>
          <w:color w:val="3B3B3B"/>
          <w:spacing w:val="6"/>
        </w:rPr>
        <w:t> </w:t>
      </w:r>
      <w:r>
        <w:rPr>
          <w:color w:val="3B3B3B"/>
          <w:spacing w:val="-16"/>
        </w:rPr>
        <w:t>environnement</w:t>
      </w:r>
      <w:r>
        <w:rPr>
          <w:color w:val="3B3B3B"/>
          <w:spacing w:val="9"/>
        </w:rPr>
        <w:t> </w:t>
      </w:r>
      <w:r>
        <w:rPr>
          <w:color w:val="3B3B3B"/>
          <w:spacing w:val="-16"/>
        </w:rPr>
        <w:t>de</w:t>
      </w:r>
      <w:r>
        <w:rPr>
          <w:color w:val="3B3B3B"/>
          <w:spacing w:val="6"/>
        </w:rPr>
        <w:t> </w:t>
      </w:r>
      <w:r>
        <w:rPr>
          <w:color w:val="3B3B3B"/>
          <w:spacing w:val="-16"/>
        </w:rPr>
        <w:t>marché</w:t>
      </w:r>
      <w:r>
        <w:rPr>
          <w:color w:val="3B3B3B"/>
          <w:spacing w:val="6"/>
        </w:rPr>
        <w:t> </w:t>
      </w:r>
      <w:r>
        <w:rPr>
          <w:color w:val="3B3B3B"/>
          <w:spacing w:val="-16"/>
        </w:rPr>
        <w:t>défavorable,</w:t>
      </w:r>
      <w:r>
        <w:rPr>
          <w:color w:val="3B3B3B"/>
          <w:spacing w:val="11"/>
        </w:rPr>
        <w:t> </w:t>
      </w:r>
      <w:r>
        <w:rPr>
          <w:color w:val="3B3B3B"/>
          <w:spacing w:val="-16"/>
        </w:rPr>
        <w:t>caractérisé</w:t>
      </w:r>
      <w:r>
        <w:rPr>
          <w:color w:val="3B3B3B"/>
          <w:spacing w:val="6"/>
        </w:rPr>
        <w:t> </w:t>
      </w:r>
      <w:r>
        <w:rPr>
          <w:color w:val="3B3B3B"/>
          <w:spacing w:val="-16"/>
        </w:rPr>
        <w:t>par</w:t>
      </w:r>
      <w:r>
        <w:rPr>
          <w:color w:val="3B3B3B"/>
          <w:spacing w:val="11"/>
        </w:rPr>
        <w:t> </w:t>
      </w:r>
      <w:r>
        <w:rPr>
          <w:color w:val="3B3B3B"/>
          <w:spacing w:val="-16"/>
        </w:rPr>
        <w:t>une</w:t>
      </w:r>
      <w:r>
        <w:rPr>
          <w:color w:val="3B3B3B"/>
          <w:spacing w:val="9"/>
        </w:rPr>
        <w:t> </w:t>
      </w:r>
      <w:r>
        <w:rPr>
          <w:color w:val="3B3B3B"/>
          <w:spacing w:val="-16"/>
        </w:rPr>
        <w:t>baisse</w:t>
      </w:r>
      <w:r>
        <w:rPr>
          <w:color w:val="3B3B3B"/>
          <w:spacing w:val="6"/>
        </w:rPr>
        <w:t> </w:t>
      </w:r>
      <w:r>
        <w:rPr>
          <w:color w:val="3B3B3B"/>
          <w:spacing w:val="-16"/>
        </w:rPr>
        <w:t>moyenne</w:t>
      </w:r>
      <w:r>
        <w:rPr>
          <w:color w:val="3B3B3B"/>
          <w:spacing w:val="9"/>
        </w:rPr>
        <w:t> </w:t>
      </w:r>
      <w:r>
        <w:rPr>
          <w:color w:val="3B3B3B"/>
          <w:spacing w:val="-16"/>
        </w:rPr>
        <w:t>de</w:t>
      </w:r>
      <w:r>
        <w:rPr>
          <w:color w:val="3B3B3B"/>
          <w:spacing w:val="13"/>
        </w:rPr>
        <w:t> </w:t>
      </w:r>
      <w:r>
        <w:rPr>
          <w:color w:val="3B3B3B"/>
          <w:spacing w:val="-16"/>
        </w:rPr>
        <w:t>8</w:t>
      </w:r>
      <w:r>
        <w:rPr>
          <w:color w:val="3B3B3B"/>
          <w:spacing w:val="6"/>
        </w:rPr>
        <w:t> </w:t>
      </w:r>
      <w:r>
        <w:rPr>
          <w:color w:val="3B3B3B"/>
          <w:spacing w:val="-16"/>
        </w:rPr>
        <w:t>%</w:t>
      </w:r>
      <w:r>
        <w:rPr>
          <w:color w:val="3B3B3B"/>
          <w:spacing w:val="8"/>
        </w:rPr>
        <w:t> </w:t>
      </w:r>
      <w:r>
        <w:rPr>
          <w:color w:val="3B3B3B"/>
          <w:spacing w:val="-16"/>
        </w:rPr>
        <w:t>des</w:t>
      </w:r>
      <w:r>
        <w:rPr>
          <w:color w:val="3B3B3B"/>
          <w:spacing w:val="9"/>
        </w:rPr>
        <w:t> </w:t>
      </w:r>
      <w:r>
        <w:rPr>
          <w:color w:val="3B3B3B"/>
          <w:spacing w:val="-16"/>
        </w:rPr>
        <w:t>prix</w:t>
      </w:r>
      <w:r>
        <w:rPr>
          <w:color w:val="3B3B3B"/>
          <w:spacing w:val="8"/>
        </w:rPr>
        <w:t> </w:t>
      </w:r>
      <w:r>
        <w:rPr>
          <w:color w:val="3B3B3B"/>
          <w:spacing w:val="-16"/>
        </w:rPr>
        <w:t>du PVC</w:t>
      </w:r>
      <w:r>
        <w:rPr>
          <w:color w:val="3B3B3B"/>
          <w:spacing w:val="1"/>
        </w:rPr>
        <w:t> </w:t>
      </w:r>
      <w:r>
        <w:rPr>
          <w:color w:val="3B3B3B"/>
          <w:spacing w:val="-16"/>
        </w:rPr>
        <w:t>par</w:t>
      </w:r>
      <w:r>
        <w:rPr>
          <w:color w:val="3B3B3B"/>
          <w:spacing w:val="2"/>
        </w:rPr>
        <w:t> </w:t>
      </w:r>
      <w:r>
        <w:rPr>
          <w:color w:val="3B3B3B"/>
          <w:spacing w:val="-16"/>
        </w:rPr>
        <w:t>rapport</w:t>
      </w:r>
      <w:r>
        <w:rPr>
          <w:color w:val="3B3B3B"/>
          <w:spacing w:val="2"/>
        </w:rPr>
        <w:t> </w:t>
      </w:r>
      <w:r>
        <w:rPr>
          <w:color w:val="3B3B3B"/>
          <w:spacing w:val="-16"/>
        </w:rPr>
        <w:t>à</w:t>
      </w:r>
      <w:r>
        <w:rPr>
          <w:color w:val="3B3B3B"/>
          <w:spacing w:val="1"/>
        </w:rPr>
        <w:t> </w:t>
      </w:r>
      <w:r>
        <w:rPr>
          <w:color w:val="3B3B3B"/>
          <w:spacing w:val="-16"/>
        </w:rPr>
        <w:t>l</w:t>
      </w:r>
      <w:r>
        <w:rPr>
          <w:color w:val="3B3B3B"/>
          <w:spacing w:val="2"/>
        </w:rPr>
        <w:t> </w:t>
      </w:r>
      <w:r>
        <w:rPr>
          <w:color w:val="3B3B3B"/>
          <w:spacing w:val="-16"/>
        </w:rPr>
        <w:t>année</w:t>
      </w:r>
      <w:r>
        <w:rPr>
          <w:color w:val="3B3B3B"/>
          <w:spacing w:val="2"/>
        </w:rPr>
        <w:t> </w:t>
      </w:r>
      <w:r>
        <w:rPr>
          <w:color w:val="3B3B3B"/>
          <w:spacing w:val="-16"/>
        </w:rPr>
        <w:t>antérieure,</w:t>
      </w:r>
      <w:r>
        <w:rPr>
          <w:color w:val="3B3B3B"/>
          <w:spacing w:val="1"/>
        </w:rPr>
        <w:t> </w:t>
      </w:r>
      <w:r>
        <w:rPr>
          <w:color w:val="3B3B3B"/>
          <w:spacing w:val="-16"/>
        </w:rPr>
        <w:t>dans</w:t>
      </w:r>
      <w:r>
        <w:rPr>
          <w:color w:val="3B3B3B"/>
          <w:spacing w:val="3"/>
        </w:rPr>
        <w:t> </w:t>
      </w:r>
      <w:r>
        <w:rPr>
          <w:color w:val="3B3B3B"/>
          <w:spacing w:val="-16"/>
        </w:rPr>
        <w:t>un</w:t>
      </w:r>
      <w:r>
        <w:rPr>
          <w:color w:val="3B3B3B"/>
          <w:spacing w:val="4"/>
        </w:rPr>
        <w:t> </w:t>
      </w:r>
      <w:r>
        <w:rPr>
          <w:color w:val="3B3B3B"/>
          <w:spacing w:val="-16"/>
        </w:rPr>
        <w:t>contexte</w:t>
      </w:r>
      <w:r>
        <w:rPr>
          <w:color w:val="3B3B3B"/>
          <w:spacing w:val="4"/>
        </w:rPr>
        <w:t> </w:t>
      </w:r>
      <w:r>
        <w:rPr>
          <w:color w:val="3B3B3B"/>
          <w:spacing w:val="-16"/>
        </w:rPr>
        <w:t>continu</w:t>
      </w:r>
      <w:r>
        <w:rPr>
          <w:color w:val="3B3B3B"/>
          <w:spacing w:val="4"/>
        </w:rPr>
        <w:t> </w:t>
      </w:r>
      <w:r>
        <w:rPr>
          <w:color w:val="3B3B3B"/>
          <w:spacing w:val="-16"/>
        </w:rPr>
        <w:t>de</w:t>
      </w:r>
      <w:r>
        <w:rPr>
          <w:color w:val="3B3B3B"/>
          <w:spacing w:val="4"/>
        </w:rPr>
        <w:t> </w:t>
      </w:r>
      <w:r>
        <w:rPr>
          <w:color w:val="3B3B3B"/>
          <w:spacing w:val="-16"/>
        </w:rPr>
        <w:t>pression</w:t>
      </w:r>
      <w:r>
        <w:rPr>
          <w:color w:val="3B3B3B"/>
          <w:spacing w:val="4"/>
        </w:rPr>
        <w:t> </w:t>
      </w:r>
      <w:r>
        <w:rPr>
          <w:color w:val="3B3B3B"/>
          <w:spacing w:val="-16"/>
        </w:rPr>
        <w:t>concurrentielle</w:t>
      </w:r>
      <w:r>
        <w:rPr>
          <w:color w:val="3B3B3B"/>
          <w:spacing w:val="1"/>
        </w:rPr>
        <w:t> </w:t>
      </w:r>
      <w:r>
        <w:rPr>
          <w:color w:val="3B3B3B"/>
          <w:spacing w:val="-16"/>
        </w:rPr>
        <w:t>accrue</w:t>
      </w:r>
      <w:r>
        <w:rPr>
          <w:color w:val="3B3B3B"/>
          <w:spacing w:val="2"/>
        </w:rPr>
        <w:t> </w:t>
      </w:r>
      <w:r>
        <w:rPr>
          <w:color w:val="3B3B3B"/>
          <w:spacing w:val="-16"/>
        </w:rPr>
        <w:t>et</w:t>
      </w:r>
      <w:r>
        <w:rPr>
          <w:color w:val="3B3B3B"/>
          <w:spacing w:val="2"/>
        </w:rPr>
        <w:t> </w:t>
      </w:r>
      <w:r>
        <w:rPr>
          <w:color w:val="3B3B3B"/>
          <w:spacing w:val="-16"/>
        </w:rPr>
        <w:t>d’importations</w:t>
      </w:r>
      <w:r>
        <w:rPr>
          <w:color w:val="3B3B3B"/>
          <w:spacing w:val="7"/>
        </w:rPr>
        <w:t> </w:t>
      </w:r>
      <w:r>
        <w:rPr>
          <w:color w:val="3B3B3B"/>
          <w:spacing w:val="-16"/>
        </w:rPr>
        <w:t>soutenues,</w:t>
      </w:r>
      <w:r>
        <w:rPr>
          <w:color w:val="3B3B3B"/>
          <w:spacing w:val="4"/>
        </w:rPr>
        <w:t> </w:t>
      </w:r>
      <w:r>
        <w:rPr>
          <w:color w:val="3B3B3B"/>
          <w:spacing w:val="-16"/>
        </w:rPr>
        <w:t>s’inscrivant </w:t>
      </w:r>
      <w:r>
        <w:rPr>
          <w:color w:val="3B3B3B"/>
          <w:spacing w:val="-10"/>
        </w:rPr>
        <w:t>dans</w:t>
      </w:r>
      <w:r>
        <w:rPr>
          <w:color w:val="3B3B3B"/>
          <w:spacing w:val="-21"/>
        </w:rPr>
        <w:t> </w:t>
      </w:r>
      <w:r>
        <w:rPr>
          <w:color w:val="3B3B3B"/>
          <w:spacing w:val="-10"/>
        </w:rPr>
        <w:t>la</w:t>
      </w:r>
      <w:r>
        <w:rPr>
          <w:color w:val="3B3B3B"/>
          <w:spacing w:val="-23"/>
        </w:rPr>
        <w:t> </w:t>
      </w:r>
      <w:r>
        <w:rPr>
          <w:color w:val="3B3B3B"/>
          <w:spacing w:val="-10"/>
        </w:rPr>
        <w:t>continuité</w:t>
      </w:r>
      <w:r>
        <w:rPr>
          <w:color w:val="3B3B3B"/>
          <w:spacing w:val="-21"/>
        </w:rPr>
        <w:t> </w:t>
      </w:r>
      <w:r>
        <w:rPr>
          <w:color w:val="3B3B3B"/>
          <w:spacing w:val="-10"/>
        </w:rPr>
        <w:t>des</w:t>
      </w:r>
      <w:r>
        <w:rPr>
          <w:color w:val="3B3B3B"/>
          <w:spacing w:val="-21"/>
        </w:rPr>
        <w:t> </w:t>
      </w:r>
      <w:r>
        <w:rPr>
          <w:color w:val="3B3B3B"/>
          <w:spacing w:val="-10"/>
        </w:rPr>
        <w:t>tendances</w:t>
      </w:r>
      <w:r>
        <w:rPr>
          <w:color w:val="3B3B3B"/>
          <w:spacing w:val="-14"/>
        </w:rPr>
        <w:t> </w:t>
      </w:r>
      <w:r>
        <w:rPr>
          <w:color w:val="3B3B3B"/>
          <w:spacing w:val="-10"/>
        </w:rPr>
        <w:t>observées</w:t>
      </w:r>
      <w:r>
        <w:rPr>
          <w:color w:val="3B3B3B"/>
          <w:spacing w:val="-21"/>
        </w:rPr>
        <w:t> </w:t>
      </w:r>
      <w:r>
        <w:rPr>
          <w:color w:val="3B3B3B"/>
          <w:spacing w:val="-10"/>
        </w:rPr>
        <w:t>sur</w:t>
      </w:r>
      <w:r>
        <w:rPr>
          <w:color w:val="3B3B3B"/>
          <w:spacing w:val="-23"/>
        </w:rPr>
        <w:t> </w:t>
      </w:r>
      <w:r>
        <w:rPr>
          <w:color w:val="3B3B3B"/>
          <w:spacing w:val="-10"/>
        </w:rPr>
        <w:t>le</w:t>
      </w:r>
      <w:r>
        <w:rPr>
          <w:color w:val="3B3B3B"/>
          <w:spacing w:val="-25"/>
        </w:rPr>
        <w:t> </w:t>
      </w:r>
      <w:r>
        <w:rPr>
          <w:color w:val="3B3B3B"/>
          <w:spacing w:val="-10"/>
        </w:rPr>
        <w:t>marché</w:t>
      </w:r>
      <w:r>
        <w:rPr>
          <w:color w:val="3B3B3B"/>
          <w:spacing w:val="-25"/>
        </w:rPr>
        <w:t> </w:t>
      </w:r>
      <w:r>
        <w:rPr>
          <w:color w:val="3B3B3B"/>
          <w:spacing w:val="-10"/>
        </w:rPr>
        <w:t>en</w:t>
      </w:r>
      <w:r>
        <w:rPr>
          <w:color w:val="3B3B3B"/>
          <w:spacing w:val="-25"/>
        </w:rPr>
        <w:t> </w:t>
      </w:r>
      <w:r>
        <w:rPr>
          <w:color w:val="3B3B3B"/>
          <w:spacing w:val="-10"/>
        </w:rPr>
        <w:t>2024.</w:t>
      </w:r>
    </w:p>
    <w:p>
      <w:pPr>
        <w:pStyle w:val="BodyText"/>
        <w:spacing w:before="25"/>
      </w:pPr>
    </w:p>
    <w:p>
      <w:pPr>
        <w:pStyle w:val="BodyText"/>
        <w:spacing w:line="242" w:lineRule="auto"/>
        <w:ind w:left="724" w:right="635"/>
        <w:jc w:val="both"/>
      </w:pPr>
      <w:r>
        <w:rPr>
          <w:color w:val="3B3B3B"/>
          <w:spacing w:val="-6"/>
        </w:rPr>
        <w:t>Le</w:t>
      </w:r>
      <w:r>
        <w:rPr>
          <w:color w:val="3B3B3B"/>
          <w:spacing w:val="-6"/>
        </w:rPr>
        <w:t> résultat</w:t>
      </w:r>
      <w:r>
        <w:rPr>
          <w:color w:val="3B3B3B"/>
          <w:spacing w:val="-6"/>
        </w:rPr>
        <w:t> d’exploitation</w:t>
      </w:r>
      <w:r>
        <w:rPr>
          <w:color w:val="3B3B3B"/>
          <w:spacing w:val="-6"/>
        </w:rPr>
        <w:t> ressort</w:t>
      </w:r>
      <w:r>
        <w:rPr>
          <w:color w:val="3B3B3B"/>
          <w:spacing w:val="-6"/>
        </w:rPr>
        <w:t> à</w:t>
      </w:r>
      <w:r>
        <w:rPr>
          <w:color w:val="3B3B3B"/>
          <w:spacing w:val="-6"/>
        </w:rPr>
        <w:t> -157,1</w:t>
      </w:r>
      <w:r>
        <w:rPr>
          <w:color w:val="3B3B3B"/>
          <w:spacing w:val="-6"/>
        </w:rPr>
        <w:t> MMAD,</w:t>
      </w:r>
      <w:r>
        <w:rPr>
          <w:color w:val="3B3B3B"/>
          <w:spacing w:val="-6"/>
        </w:rPr>
        <w:t> en</w:t>
      </w:r>
      <w:r>
        <w:rPr>
          <w:color w:val="3B3B3B"/>
          <w:spacing w:val="-6"/>
        </w:rPr>
        <w:t> raison</w:t>
      </w:r>
      <w:r>
        <w:rPr>
          <w:color w:val="3B3B3B"/>
          <w:spacing w:val="-6"/>
        </w:rPr>
        <w:t> de</w:t>
      </w:r>
      <w:r>
        <w:rPr>
          <w:color w:val="3B3B3B"/>
          <w:spacing w:val="-6"/>
        </w:rPr>
        <w:t> la</w:t>
      </w:r>
      <w:r>
        <w:rPr>
          <w:color w:val="3B3B3B"/>
          <w:spacing w:val="-6"/>
        </w:rPr>
        <w:t> constatation</w:t>
      </w:r>
      <w:r>
        <w:rPr>
          <w:color w:val="3B3B3B"/>
          <w:spacing w:val="-6"/>
        </w:rPr>
        <w:t> sur</w:t>
      </w:r>
      <w:r>
        <w:rPr>
          <w:color w:val="3B3B3B"/>
          <w:spacing w:val="-6"/>
        </w:rPr>
        <w:t> l’exercice</w:t>
      </w:r>
      <w:r>
        <w:rPr>
          <w:color w:val="3B3B3B"/>
          <w:spacing w:val="-6"/>
        </w:rPr>
        <w:t> 2024,</w:t>
      </w:r>
      <w:r>
        <w:rPr>
          <w:color w:val="3B3B3B"/>
          <w:spacing w:val="-6"/>
        </w:rPr>
        <w:t> d’une</w:t>
      </w:r>
      <w:r>
        <w:rPr>
          <w:color w:val="3B3B3B"/>
          <w:spacing w:val="-6"/>
        </w:rPr>
        <w:t> reprise</w:t>
      </w:r>
      <w:r>
        <w:rPr>
          <w:color w:val="3B3B3B"/>
          <w:spacing w:val="-6"/>
        </w:rPr>
        <w:t> d’exploitation </w:t>
      </w:r>
      <w:r>
        <w:rPr>
          <w:color w:val="3B3B3B"/>
          <w:spacing w:val="-16"/>
        </w:rPr>
        <w:t>exceptionnelle</w:t>
      </w:r>
      <w:r>
        <w:rPr>
          <w:color w:val="3B3B3B"/>
          <w:spacing w:val="1"/>
        </w:rPr>
        <w:t> </w:t>
      </w:r>
      <w:r>
        <w:rPr>
          <w:color w:val="3B3B3B"/>
          <w:spacing w:val="-16"/>
        </w:rPr>
        <w:t>de</w:t>
      </w:r>
      <w:r>
        <w:rPr>
          <w:color w:val="3B3B3B"/>
          <w:spacing w:val="2"/>
        </w:rPr>
        <w:t> </w:t>
      </w:r>
      <w:r>
        <w:rPr>
          <w:color w:val="3B3B3B"/>
          <w:spacing w:val="-16"/>
        </w:rPr>
        <w:t>155</w:t>
      </w:r>
      <w:r>
        <w:rPr>
          <w:color w:val="3B3B3B"/>
          <w:spacing w:val="2"/>
        </w:rPr>
        <w:t> </w:t>
      </w:r>
      <w:r>
        <w:rPr>
          <w:color w:val="3B3B3B"/>
          <w:spacing w:val="-16"/>
        </w:rPr>
        <w:t>MMAD.</w:t>
      </w:r>
      <w:r>
        <w:rPr>
          <w:color w:val="3B3B3B"/>
          <w:spacing w:val="3"/>
        </w:rPr>
        <w:t> </w:t>
      </w:r>
      <w:r>
        <w:rPr>
          <w:color w:val="3B3B3B"/>
          <w:spacing w:val="-16"/>
        </w:rPr>
        <w:t>Cette</w:t>
      </w:r>
      <w:r>
        <w:rPr>
          <w:color w:val="3B3B3B"/>
          <w:spacing w:val="7"/>
        </w:rPr>
        <w:t> </w:t>
      </w:r>
      <w:r>
        <w:rPr>
          <w:color w:val="3B3B3B"/>
          <w:spacing w:val="-16"/>
        </w:rPr>
        <w:t>dernière</w:t>
      </w:r>
      <w:r>
        <w:rPr>
          <w:color w:val="3B3B3B"/>
          <w:spacing w:val="3"/>
        </w:rPr>
        <w:t> </w:t>
      </w:r>
      <w:r>
        <w:rPr>
          <w:color w:val="3B3B3B"/>
          <w:spacing w:val="-16"/>
        </w:rPr>
        <w:t>est</w:t>
      </w:r>
      <w:r>
        <w:rPr>
          <w:color w:val="3B3B3B"/>
          <w:spacing w:val="1"/>
        </w:rPr>
        <w:t> </w:t>
      </w:r>
      <w:r>
        <w:rPr>
          <w:color w:val="3B3B3B"/>
          <w:spacing w:val="-16"/>
        </w:rPr>
        <w:t>relative</w:t>
      </w:r>
      <w:r>
        <w:rPr>
          <w:color w:val="3B3B3B"/>
          <w:spacing w:val="2"/>
        </w:rPr>
        <w:t> </w:t>
      </w:r>
      <w:r>
        <w:rPr>
          <w:color w:val="3B3B3B"/>
          <w:spacing w:val="-16"/>
        </w:rPr>
        <w:t>aux</w:t>
      </w:r>
      <w:r>
        <w:rPr>
          <w:color w:val="3B3B3B"/>
          <w:spacing w:val="2"/>
        </w:rPr>
        <w:t> </w:t>
      </w:r>
      <w:r>
        <w:rPr>
          <w:color w:val="3B3B3B"/>
          <w:spacing w:val="-16"/>
        </w:rPr>
        <w:t>frais</w:t>
      </w:r>
      <w:r>
        <w:rPr>
          <w:color w:val="3B3B3B"/>
          <w:spacing w:val="1"/>
        </w:rPr>
        <w:t> </w:t>
      </w:r>
      <w:r>
        <w:rPr>
          <w:color w:val="3B3B3B"/>
          <w:spacing w:val="-16"/>
        </w:rPr>
        <w:t>de</w:t>
      </w:r>
      <w:r>
        <w:rPr>
          <w:color w:val="3B3B3B"/>
          <w:spacing w:val="2"/>
        </w:rPr>
        <w:t> </w:t>
      </w:r>
      <w:r>
        <w:rPr>
          <w:color w:val="3B3B3B"/>
          <w:spacing w:val="-16"/>
        </w:rPr>
        <w:t>démarrage</w:t>
      </w:r>
      <w:r>
        <w:rPr>
          <w:color w:val="3B3B3B"/>
          <w:spacing w:val="4"/>
        </w:rPr>
        <w:t> </w:t>
      </w:r>
      <w:r>
        <w:rPr>
          <w:color w:val="3B3B3B"/>
          <w:spacing w:val="-16"/>
        </w:rPr>
        <w:t>des</w:t>
      </w:r>
      <w:r>
        <w:rPr>
          <w:color w:val="3B3B3B"/>
          <w:spacing w:val="1"/>
        </w:rPr>
        <w:t> </w:t>
      </w:r>
      <w:r>
        <w:rPr>
          <w:color w:val="3B3B3B"/>
          <w:spacing w:val="-16"/>
        </w:rPr>
        <w:t>nouvelles</w:t>
      </w:r>
      <w:r>
        <w:rPr>
          <w:color w:val="3B3B3B"/>
          <w:spacing w:val="2"/>
        </w:rPr>
        <w:t> </w:t>
      </w:r>
      <w:r>
        <w:rPr>
          <w:color w:val="3B3B3B"/>
          <w:spacing w:val="-16"/>
        </w:rPr>
        <w:t>installations,</w:t>
      </w:r>
      <w:r>
        <w:rPr>
          <w:color w:val="3B3B3B"/>
          <w:spacing w:val="2"/>
        </w:rPr>
        <w:t> </w:t>
      </w:r>
      <w:r>
        <w:rPr>
          <w:color w:val="3B3B3B"/>
          <w:spacing w:val="-16"/>
        </w:rPr>
        <w:t>ainsi</w:t>
      </w:r>
      <w:r>
        <w:rPr>
          <w:color w:val="3B3B3B"/>
          <w:spacing w:val="1"/>
        </w:rPr>
        <w:t> </w:t>
      </w:r>
      <w:r>
        <w:rPr>
          <w:color w:val="3B3B3B"/>
          <w:spacing w:val="-16"/>
        </w:rPr>
        <w:t>qu’aux</w:t>
      </w:r>
      <w:r>
        <w:rPr>
          <w:color w:val="3B3B3B"/>
          <w:spacing w:val="6"/>
        </w:rPr>
        <w:t> </w:t>
      </w:r>
      <w:r>
        <w:rPr>
          <w:color w:val="3B3B3B"/>
          <w:spacing w:val="-16"/>
        </w:rPr>
        <w:t>charges</w:t>
      </w:r>
      <w:r>
        <w:rPr>
          <w:color w:val="3B3B3B"/>
          <w:spacing w:val="7"/>
        </w:rPr>
        <w:t> </w:t>
      </w:r>
      <w:r>
        <w:rPr>
          <w:color w:val="3B3B3B"/>
          <w:spacing w:val="-16"/>
        </w:rPr>
        <w:t>supportées </w:t>
      </w:r>
      <w:r>
        <w:rPr>
          <w:color w:val="3B3B3B"/>
          <w:spacing w:val="-10"/>
        </w:rPr>
        <w:t>pendant</w:t>
      </w:r>
      <w:r>
        <w:rPr>
          <w:color w:val="3B3B3B"/>
          <w:spacing w:val="-16"/>
        </w:rPr>
        <w:t> </w:t>
      </w:r>
      <w:r>
        <w:rPr>
          <w:color w:val="3B3B3B"/>
          <w:spacing w:val="-10"/>
        </w:rPr>
        <w:t>les</w:t>
      </w:r>
      <w:r>
        <w:rPr>
          <w:color w:val="3B3B3B"/>
          <w:spacing w:val="-19"/>
        </w:rPr>
        <w:t> </w:t>
      </w:r>
      <w:r>
        <w:rPr>
          <w:color w:val="3B3B3B"/>
          <w:spacing w:val="-10"/>
        </w:rPr>
        <w:t>phases</w:t>
      </w:r>
      <w:r>
        <w:rPr>
          <w:color w:val="3B3B3B"/>
          <w:spacing w:val="-11"/>
        </w:rPr>
        <w:t> </w:t>
      </w:r>
      <w:r>
        <w:rPr>
          <w:color w:val="3B3B3B"/>
          <w:spacing w:val="-10"/>
        </w:rPr>
        <w:t>de</w:t>
      </w:r>
      <w:r>
        <w:rPr>
          <w:color w:val="3B3B3B"/>
          <w:spacing w:val="-22"/>
        </w:rPr>
        <w:t> </w:t>
      </w:r>
      <w:r>
        <w:rPr>
          <w:color w:val="3B3B3B"/>
          <w:spacing w:val="-10"/>
        </w:rPr>
        <w:t>stabilisation et</w:t>
      </w:r>
      <w:r>
        <w:rPr>
          <w:color w:val="3B3B3B"/>
          <w:spacing w:val="-24"/>
        </w:rPr>
        <w:t> </w:t>
      </w:r>
      <w:r>
        <w:rPr>
          <w:color w:val="3B3B3B"/>
          <w:spacing w:val="-10"/>
        </w:rPr>
        <w:t>de</w:t>
      </w:r>
      <w:r>
        <w:rPr>
          <w:color w:val="3B3B3B"/>
          <w:spacing w:val="-21"/>
        </w:rPr>
        <w:t> </w:t>
      </w:r>
      <w:r>
        <w:rPr>
          <w:color w:val="3B3B3B"/>
          <w:spacing w:val="-10"/>
        </w:rPr>
        <w:t>mise</w:t>
      </w:r>
      <w:r>
        <w:rPr>
          <w:color w:val="3B3B3B"/>
          <w:spacing w:val="-25"/>
        </w:rPr>
        <w:t> </w:t>
      </w:r>
      <w:r>
        <w:rPr>
          <w:color w:val="3B3B3B"/>
          <w:spacing w:val="-10"/>
        </w:rPr>
        <w:t>en</w:t>
      </w:r>
      <w:r>
        <w:rPr>
          <w:color w:val="3B3B3B"/>
          <w:spacing w:val="-24"/>
        </w:rPr>
        <w:t> </w:t>
      </w:r>
      <w:r>
        <w:rPr>
          <w:color w:val="3B3B3B"/>
          <w:spacing w:val="-10"/>
        </w:rPr>
        <w:t>service.</w:t>
      </w:r>
    </w:p>
    <w:p>
      <w:pPr>
        <w:pStyle w:val="BodyText"/>
        <w:spacing w:before="28"/>
      </w:pPr>
    </w:p>
    <w:p>
      <w:pPr>
        <w:pStyle w:val="BodyText"/>
        <w:ind w:left="724"/>
        <w:jc w:val="both"/>
      </w:pPr>
      <w:r>
        <w:rPr>
          <w:color w:val="3B3B3B"/>
          <w:spacing w:val="-6"/>
        </w:rPr>
        <w:t>À</w:t>
      </w:r>
      <w:r>
        <w:rPr>
          <w:color w:val="3B3B3B"/>
          <w:spacing w:val="-10"/>
        </w:rPr>
        <w:t> </w:t>
      </w:r>
      <w:r>
        <w:rPr>
          <w:color w:val="3B3B3B"/>
          <w:spacing w:val="-6"/>
        </w:rPr>
        <w:t>fin</w:t>
      </w:r>
      <w:r>
        <w:rPr>
          <w:color w:val="3B3B3B"/>
          <w:spacing w:val="-13"/>
        </w:rPr>
        <w:t> </w:t>
      </w:r>
      <w:r>
        <w:rPr>
          <w:color w:val="3B3B3B"/>
          <w:spacing w:val="-6"/>
        </w:rPr>
        <w:t>décembre</w:t>
      </w:r>
      <w:r>
        <w:rPr>
          <w:color w:val="3B3B3B"/>
          <w:spacing w:val="-17"/>
        </w:rPr>
        <w:t> </w:t>
      </w:r>
      <w:r>
        <w:rPr>
          <w:color w:val="3B3B3B"/>
          <w:spacing w:val="-6"/>
        </w:rPr>
        <w:t>2025,</w:t>
      </w:r>
      <w:r>
        <w:rPr>
          <w:color w:val="3B3B3B"/>
          <w:spacing w:val="-4"/>
        </w:rPr>
        <w:t> </w:t>
      </w:r>
      <w:r>
        <w:rPr>
          <w:color w:val="3B3B3B"/>
          <w:spacing w:val="-6"/>
        </w:rPr>
        <w:t>le</w:t>
      </w:r>
      <w:r>
        <w:rPr>
          <w:color w:val="3B3B3B"/>
          <w:spacing w:val="-8"/>
        </w:rPr>
        <w:t> </w:t>
      </w:r>
      <w:r>
        <w:rPr>
          <w:color w:val="3B3B3B"/>
          <w:spacing w:val="-6"/>
        </w:rPr>
        <w:t>résultat</w:t>
      </w:r>
      <w:r>
        <w:rPr>
          <w:color w:val="3B3B3B"/>
          <w:spacing w:val="-15"/>
        </w:rPr>
        <w:t> </w:t>
      </w:r>
      <w:r>
        <w:rPr>
          <w:color w:val="3B3B3B"/>
          <w:spacing w:val="-6"/>
        </w:rPr>
        <w:t>net</w:t>
      </w:r>
      <w:r>
        <w:rPr>
          <w:color w:val="3B3B3B"/>
          <w:spacing w:val="-11"/>
        </w:rPr>
        <w:t> </w:t>
      </w:r>
      <w:r>
        <w:rPr>
          <w:color w:val="3B3B3B"/>
          <w:spacing w:val="-6"/>
        </w:rPr>
        <w:t>s’élève</w:t>
      </w:r>
      <w:r>
        <w:rPr>
          <w:color w:val="3B3B3B"/>
          <w:spacing w:val="-15"/>
        </w:rPr>
        <w:t> </w:t>
      </w:r>
      <w:r>
        <w:rPr>
          <w:color w:val="3B3B3B"/>
          <w:spacing w:val="-6"/>
        </w:rPr>
        <w:t>à</w:t>
      </w:r>
      <w:r>
        <w:rPr>
          <w:color w:val="3B3B3B"/>
          <w:spacing w:val="-4"/>
        </w:rPr>
        <w:t> </w:t>
      </w:r>
      <w:r>
        <w:rPr>
          <w:color w:val="3B3B3B"/>
          <w:spacing w:val="-6"/>
        </w:rPr>
        <w:t>-192,5</w:t>
      </w:r>
      <w:r>
        <w:rPr>
          <w:color w:val="3B3B3B"/>
          <w:spacing w:val="-7"/>
        </w:rPr>
        <w:t> </w:t>
      </w:r>
      <w:r>
        <w:rPr>
          <w:color w:val="3B3B3B"/>
          <w:spacing w:val="-6"/>
        </w:rPr>
        <w:t>MMAD</w:t>
      </w:r>
      <w:r>
        <w:rPr>
          <w:color w:val="3B3B3B"/>
          <w:spacing w:val="-11"/>
        </w:rPr>
        <w:t> </w:t>
      </w:r>
      <w:r>
        <w:rPr>
          <w:color w:val="3B3B3B"/>
          <w:spacing w:val="-6"/>
        </w:rPr>
        <w:t>et</w:t>
      </w:r>
      <w:r>
        <w:rPr>
          <w:color w:val="3B3B3B"/>
          <w:spacing w:val="-7"/>
        </w:rPr>
        <w:t> </w:t>
      </w:r>
      <w:r>
        <w:rPr>
          <w:color w:val="3B3B3B"/>
          <w:spacing w:val="-6"/>
        </w:rPr>
        <w:t>le</w:t>
      </w:r>
      <w:r>
        <w:rPr>
          <w:color w:val="3B3B3B"/>
          <w:spacing w:val="-9"/>
        </w:rPr>
        <w:t> </w:t>
      </w:r>
      <w:r>
        <w:rPr>
          <w:color w:val="3B3B3B"/>
          <w:spacing w:val="-6"/>
        </w:rPr>
        <w:t>résultat</w:t>
      </w:r>
      <w:r>
        <w:rPr>
          <w:color w:val="3B3B3B"/>
          <w:spacing w:val="-10"/>
        </w:rPr>
        <w:t> </w:t>
      </w:r>
      <w:r>
        <w:rPr>
          <w:color w:val="3B3B3B"/>
          <w:spacing w:val="-6"/>
        </w:rPr>
        <w:t>net</w:t>
      </w:r>
      <w:r>
        <w:rPr>
          <w:color w:val="3B3B3B"/>
          <w:spacing w:val="-11"/>
        </w:rPr>
        <w:t> </w:t>
      </w:r>
      <w:r>
        <w:rPr>
          <w:color w:val="3B3B3B"/>
          <w:spacing w:val="-6"/>
        </w:rPr>
        <w:t>consolidé</w:t>
      </w:r>
      <w:r>
        <w:rPr>
          <w:color w:val="3B3B3B"/>
          <w:spacing w:val="-15"/>
        </w:rPr>
        <w:t> </w:t>
      </w:r>
      <w:r>
        <w:rPr>
          <w:color w:val="3B3B3B"/>
          <w:spacing w:val="-6"/>
        </w:rPr>
        <w:t>s’établit</w:t>
      </w:r>
      <w:r>
        <w:rPr>
          <w:color w:val="3B3B3B"/>
          <w:spacing w:val="-15"/>
        </w:rPr>
        <w:t> </w:t>
      </w:r>
      <w:r>
        <w:rPr>
          <w:color w:val="3B3B3B"/>
          <w:spacing w:val="-6"/>
        </w:rPr>
        <w:t>à</w:t>
      </w:r>
      <w:r>
        <w:rPr>
          <w:color w:val="3B3B3B"/>
          <w:spacing w:val="-7"/>
        </w:rPr>
        <w:t> </w:t>
      </w:r>
      <w:r>
        <w:rPr>
          <w:color w:val="3B3B3B"/>
          <w:spacing w:val="-6"/>
        </w:rPr>
        <w:t>-185,2</w:t>
      </w:r>
      <w:r>
        <w:rPr>
          <w:color w:val="3B3B3B"/>
          <w:spacing w:val="-4"/>
        </w:rPr>
        <w:t> </w:t>
      </w:r>
      <w:r>
        <w:rPr>
          <w:color w:val="3B3B3B"/>
          <w:spacing w:val="-6"/>
        </w:rPr>
        <w:t>MMAD.</w:t>
      </w:r>
    </w:p>
    <w:p>
      <w:pPr>
        <w:pStyle w:val="Heading1"/>
        <w:spacing w:before="188"/>
      </w:pPr>
      <w:r>
        <w:rPr>
          <w:color w:val="004677"/>
          <w:spacing w:val="-2"/>
        </w:rPr>
        <w:t>PERSPECTIVES</w:t>
      </w:r>
    </w:p>
    <w:p>
      <w:pPr>
        <w:pStyle w:val="BodyText"/>
        <w:spacing w:line="244" w:lineRule="auto" w:before="249"/>
        <w:ind w:left="724" w:right="635"/>
        <w:jc w:val="both"/>
      </w:pPr>
      <w:r>
        <w:rPr>
          <w:color w:val="3B3B3B"/>
          <w:spacing w:val="-14"/>
        </w:rPr>
        <w:t>En</w:t>
      </w:r>
      <w:r>
        <w:rPr>
          <w:color w:val="3B3B3B"/>
          <w:spacing w:val="-1"/>
        </w:rPr>
        <w:t> </w:t>
      </w:r>
      <w:r>
        <w:rPr>
          <w:color w:val="3B3B3B"/>
          <w:spacing w:val="-14"/>
        </w:rPr>
        <w:t>2026,</w:t>
      </w:r>
      <w:r>
        <w:rPr>
          <w:color w:val="3B3B3B"/>
        </w:rPr>
        <w:t> </w:t>
      </w:r>
      <w:r>
        <w:rPr>
          <w:color w:val="3B3B3B"/>
          <w:spacing w:val="-14"/>
        </w:rPr>
        <w:t>SNEP</w:t>
      </w:r>
      <w:r>
        <w:rPr>
          <w:color w:val="3B3B3B"/>
        </w:rPr>
        <w:t> </w:t>
      </w:r>
      <w:r>
        <w:rPr>
          <w:color w:val="3B3B3B"/>
          <w:spacing w:val="-14"/>
        </w:rPr>
        <w:t>prévoit</w:t>
      </w:r>
      <w:r>
        <w:rPr>
          <w:color w:val="3B3B3B"/>
          <w:spacing w:val="-1"/>
        </w:rPr>
        <w:t> </w:t>
      </w:r>
      <w:r>
        <w:rPr>
          <w:color w:val="3B3B3B"/>
          <w:spacing w:val="-14"/>
        </w:rPr>
        <w:t>de</w:t>
      </w:r>
      <w:r>
        <w:rPr>
          <w:color w:val="3B3B3B"/>
        </w:rPr>
        <w:t> </w:t>
      </w:r>
      <w:r>
        <w:rPr>
          <w:color w:val="3B3B3B"/>
          <w:spacing w:val="-14"/>
        </w:rPr>
        <w:t>poursuivre</w:t>
      </w:r>
      <w:r>
        <w:rPr>
          <w:color w:val="3B3B3B"/>
        </w:rPr>
        <w:t> </w:t>
      </w:r>
      <w:r>
        <w:rPr>
          <w:color w:val="3B3B3B"/>
          <w:spacing w:val="-14"/>
        </w:rPr>
        <w:t>la</w:t>
      </w:r>
      <w:r>
        <w:rPr>
          <w:color w:val="3B3B3B"/>
          <w:spacing w:val="-1"/>
        </w:rPr>
        <w:t> </w:t>
      </w:r>
      <w:r>
        <w:rPr>
          <w:color w:val="3B3B3B"/>
          <w:spacing w:val="-14"/>
        </w:rPr>
        <w:t>croissance</w:t>
      </w:r>
      <w:r>
        <w:rPr>
          <w:color w:val="3B3B3B"/>
        </w:rPr>
        <w:t> </w:t>
      </w:r>
      <w:r>
        <w:rPr>
          <w:color w:val="3B3B3B"/>
          <w:spacing w:val="-14"/>
        </w:rPr>
        <w:t>de</w:t>
      </w:r>
      <w:r>
        <w:rPr>
          <w:color w:val="3B3B3B"/>
        </w:rPr>
        <w:t> </w:t>
      </w:r>
      <w:r>
        <w:rPr>
          <w:color w:val="3B3B3B"/>
          <w:spacing w:val="-14"/>
        </w:rPr>
        <w:t>ses</w:t>
      </w:r>
      <w:r>
        <w:rPr>
          <w:color w:val="3B3B3B"/>
          <w:spacing w:val="-1"/>
        </w:rPr>
        <w:t> </w:t>
      </w:r>
      <w:r>
        <w:rPr>
          <w:color w:val="3B3B3B"/>
          <w:spacing w:val="-14"/>
        </w:rPr>
        <w:t>volumes,</w:t>
      </w:r>
      <w:r>
        <w:rPr>
          <w:color w:val="3B3B3B"/>
          <w:spacing w:val="3"/>
        </w:rPr>
        <w:t> </w:t>
      </w:r>
      <w:r>
        <w:rPr>
          <w:color w:val="3B3B3B"/>
          <w:spacing w:val="-14"/>
        </w:rPr>
        <w:t>soutenue</w:t>
      </w:r>
      <w:r>
        <w:rPr>
          <w:color w:val="3B3B3B"/>
          <w:spacing w:val="-1"/>
        </w:rPr>
        <w:t> </w:t>
      </w:r>
      <w:r>
        <w:rPr>
          <w:color w:val="3B3B3B"/>
          <w:spacing w:val="-14"/>
        </w:rPr>
        <w:t>par</w:t>
      </w:r>
      <w:r>
        <w:rPr>
          <w:color w:val="3B3B3B"/>
        </w:rPr>
        <w:t> </w:t>
      </w:r>
      <w:r>
        <w:rPr>
          <w:color w:val="3B3B3B"/>
          <w:spacing w:val="-14"/>
        </w:rPr>
        <w:t>l’amélioration</w:t>
      </w:r>
      <w:r>
        <w:rPr>
          <w:color w:val="3B3B3B"/>
        </w:rPr>
        <w:t> </w:t>
      </w:r>
      <w:r>
        <w:rPr>
          <w:color w:val="3B3B3B"/>
          <w:spacing w:val="-14"/>
        </w:rPr>
        <w:t>continue</w:t>
      </w:r>
      <w:r>
        <w:rPr>
          <w:color w:val="3B3B3B"/>
          <w:spacing w:val="-1"/>
        </w:rPr>
        <w:t> </w:t>
      </w:r>
      <w:r>
        <w:rPr>
          <w:color w:val="3B3B3B"/>
          <w:spacing w:val="-14"/>
        </w:rPr>
        <w:t>de</w:t>
      </w:r>
      <w:r>
        <w:rPr>
          <w:color w:val="3B3B3B"/>
          <w:spacing w:val="4"/>
        </w:rPr>
        <w:t> </w:t>
      </w:r>
      <w:r>
        <w:rPr>
          <w:color w:val="3B3B3B"/>
          <w:spacing w:val="-14"/>
        </w:rPr>
        <w:t>la</w:t>
      </w:r>
      <w:r>
        <w:rPr>
          <w:color w:val="3B3B3B"/>
          <w:spacing w:val="1"/>
        </w:rPr>
        <w:t> </w:t>
      </w:r>
      <w:r>
        <w:rPr>
          <w:color w:val="3B3B3B"/>
          <w:spacing w:val="-14"/>
        </w:rPr>
        <w:t>performance</w:t>
      </w:r>
      <w:r>
        <w:rPr>
          <w:color w:val="3B3B3B"/>
          <w:spacing w:val="-1"/>
        </w:rPr>
        <w:t> </w:t>
      </w:r>
      <w:r>
        <w:rPr>
          <w:color w:val="3B3B3B"/>
          <w:spacing w:val="-14"/>
        </w:rPr>
        <w:t>industrielle</w:t>
      </w:r>
      <w:r>
        <w:rPr>
          <w:color w:val="3B3B3B"/>
        </w:rPr>
        <w:t> </w:t>
      </w:r>
      <w:r>
        <w:rPr>
          <w:color w:val="3B3B3B"/>
          <w:spacing w:val="-14"/>
        </w:rPr>
        <w:t>et </w:t>
      </w:r>
      <w:r>
        <w:rPr>
          <w:color w:val="3B3B3B"/>
          <w:spacing w:val="-8"/>
        </w:rPr>
        <w:t>une</w:t>
      </w:r>
      <w:r>
        <w:rPr>
          <w:color w:val="3B3B3B"/>
          <w:spacing w:val="-27"/>
        </w:rPr>
        <w:t> </w:t>
      </w:r>
      <w:r>
        <w:rPr>
          <w:color w:val="3B3B3B"/>
          <w:spacing w:val="-8"/>
        </w:rPr>
        <w:t>dynamique</w:t>
      </w:r>
      <w:r>
        <w:rPr>
          <w:color w:val="3B3B3B"/>
          <w:spacing w:val="-21"/>
        </w:rPr>
        <w:t> </w:t>
      </w:r>
      <w:r>
        <w:rPr>
          <w:color w:val="3B3B3B"/>
          <w:spacing w:val="-8"/>
        </w:rPr>
        <w:t>commerciale</w:t>
      </w:r>
      <w:r>
        <w:rPr>
          <w:color w:val="3B3B3B"/>
          <w:spacing w:val="-25"/>
        </w:rPr>
        <w:t> </w:t>
      </w:r>
      <w:r>
        <w:rPr>
          <w:color w:val="3B3B3B"/>
          <w:spacing w:val="-8"/>
        </w:rPr>
        <w:t>renforcée.</w:t>
      </w:r>
    </w:p>
    <w:p>
      <w:pPr>
        <w:pStyle w:val="BodyText"/>
        <w:spacing w:before="22"/>
      </w:pPr>
    </w:p>
    <w:p>
      <w:pPr>
        <w:pStyle w:val="BodyText"/>
        <w:spacing w:line="242" w:lineRule="auto"/>
        <w:ind w:left="724" w:right="635"/>
        <w:jc w:val="both"/>
      </w:pPr>
      <w:r>
        <w:rPr>
          <w:color w:val="3B3B3B"/>
          <w:spacing w:val="-12"/>
        </w:rPr>
        <w:t>L’environnement</w:t>
      </w:r>
      <w:r>
        <w:rPr>
          <w:color w:val="3B3B3B"/>
        </w:rPr>
        <w:t> </w:t>
      </w:r>
      <w:r>
        <w:rPr>
          <w:color w:val="3B3B3B"/>
          <w:spacing w:val="-12"/>
        </w:rPr>
        <w:t>de</w:t>
      </w:r>
      <w:r>
        <w:rPr>
          <w:color w:val="3B3B3B"/>
          <w:spacing w:val="-1"/>
        </w:rPr>
        <w:t> </w:t>
      </w:r>
      <w:r>
        <w:rPr>
          <w:color w:val="3B3B3B"/>
          <w:spacing w:val="-12"/>
        </w:rPr>
        <w:t>marché</w:t>
      </w:r>
      <w:r>
        <w:rPr>
          <w:color w:val="3B3B3B"/>
        </w:rPr>
        <w:t> </w:t>
      </w:r>
      <w:r>
        <w:rPr>
          <w:color w:val="3B3B3B"/>
          <w:spacing w:val="-12"/>
        </w:rPr>
        <w:t>devrait</w:t>
      </w:r>
      <w:r>
        <w:rPr>
          <w:color w:val="3B3B3B"/>
          <w:spacing w:val="-3"/>
        </w:rPr>
        <w:t> </w:t>
      </w:r>
      <w:r>
        <w:rPr>
          <w:color w:val="3B3B3B"/>
          <w:spacing w:val="-12"/>
        </w:rPr>
        <w:t>progressivement</w:t>
      </w:r>
      <w:r>
        <w:rPr>
          <w:color w:val="3B3B3B"/>
        </w:rPr>
        <w:t> </w:t>
      </w:r>
      <w:r>
        <w:rPr>
          <w:color w:val="3B3B3B"/>
          <w:spacing w:val="-12"/>
        </w:rPr>
        <w:t>bénéficier</w:t>
      </w:r>
      <w:r>
        <w:rPr>
          <w:color w:val="3B3B3B"/>
        </w:rPr>
        <w:t> </w:t>
      </w:r>
      <w:r>
        <w:rPr>
          <w:color w:val="3B3B3B"/>
          <w:spacing w:val="-12"/>
        </w:rPr>
        <w:t>des</w:t>
      </w:r>
      <w:r>
        <w:rPr>
          <w:color w:val="3B3B3B"/>
          <w:spacing w:val="-1"/>
        </w:rPr>
        <w:t> </w:t>
      </w:r>
      <w:r>
        <w:rPr>
          <w:color w:val="3B3B3B"/>
          <w:spacing w:val="-12"/>
        </w:rPr>
        <w:t>mesures</w:t>
      </w:r>
      <w:r>
        <w:rPr>
          <w:color w:val="3B3B3B"/>
          <w:spacing w:val="3"/>
        </w:rPr>
        <w:t> </w:t>
      </w:r>
      <w:r>
        <w:rPr>
          <w:color w:val="3B3B3B"/>
          <w:spacing w:val="-12"/>
        </w:rPr>
        <w:t>antidumping</w:t>
      </w:r>
      <w:r>
        <w:rPr>
          <w:color w:val="3B3B3B"/>
        </w:rPr>
        <w:t> </w:t>
      </w:r>
      <w:r>
        <w:rPr>
          <w:color w:val="3B3B3B"/>
          <w:spacing w:val="-12"/>
        </w:rPr>
        <w:t>en</w:t>
      </w:r>
      <w:r>
        <w:rPr>
          <w:color w:val="3B3B3B"/>
          <w:spacing w:val="-1"/>
        </w:rPr>
        <w:t> </w:t>
      </w:r>
      <w:r>
        <w:rPr>
          <w:color w:val="3B3B3B"/>
          <w:spacing w:val="-12"/>
        </w:rPr>
        <w:t>vigueur</w:t>
      </w:r>
      <w:r>
        <w:rPr>
          <w:color w:val="3B3B3B"/>
          <w:spacing w:val="-2"/>
        </w:rPr>
        <w:t> </w:t>
      </w:r>
      <w:r>
        <w:rPr>
          <w:color w:val="3B3B3B"/>
          <w:spacing w:val="-12"/>
        </w:rPr>
        <w:t>ainsi</w:t>
      </w:r>
      <w:r>
        <w:rPr>
          <w:color w:val="3B3B3B"/>
        </w:rPr>
        <w:t> </w:t>
      </w:r>
      <w:r>
        <w:rPr>
          <w:color w:val="3B3B3B"/>
          <w:spacing w:val="-12"/>
        </w:rPr>
        <w:t>que</w:t>
      </w:r>
      <w:r>
        <w:rPr>
          <w:color w:val="3B3B3B"/>
          <w:spacing w:val="-1"/>
        </w:rPr>
        <w:t> </w:t>
      </w:r>
      <w:r>
        <w:rPr>
          <w:color w:val="3B3B3B"/>
          <w:spacing w:val="-12"/>
        </w:rPr>
        <w:t>du</w:t>
      </w:r>
      <w:r>
        <w:rPr>
          <w:color w:val="3B3B3B"/>
          <w:spacing w:val="-1"/>
        </w:rPr>
        <w:t> </w:t>
      </w:r>
      <w:r>
        <w:rPr>
          <w:color w:val="3B3B3B"/>
          <w:spacing w:val="-12"/>
        </w:rPr>
        <w:t>relèvement</w:t>
      </w:r>
      <w:r>
        <w:rPr>
          <w:color w:val="3B3B3B"/>
          <w:spacing w:val="-1"/>
        </w:rPr>
        <w:t> </w:t>
      </w:r>
      <w:r>
        <w:rPr>
          <w:color w:val="3B3B3B"/>
          <w:spacing w:val="-12"/>
        </w:rPr>
        <w:t>du</w:t>
      </w:r>
      <w:r>
        <w:rPr>
          <w:color w:val="3B3B3B"/>
          <w:spacing w:val="-1"/>
        </w:rPr>
        <w:t> </w:t>
      </w:r>
      <w:r>
        <w:rPr>
          <w:color w:val="3B3B3B"/>
          <w:spacing w:val="-12"/>
        </w:rPr>
        <w:t>droit </w:t>
      </w:r>
      <w:r>
        <w:rPr>
          <w:color w:val="3B3B3B"/>
          <w:spacing w:val="-10"/>
        </w:rPr>
        <w:t>d’importation</w:t>
      </w:r>
      <w:r>
        <w:rPr>
          <w:color w:val="3B3B3B"/>
        </w:rPr>
        <w:t> </w:t>
      </w:r>
      <w:r>
        <w:rPr>
          <w:color w:val="3B3B3B"/>
          <w:spacing w:val="-10"/>
        </w:rPr>
        <w:t>sur</w:t>
      </w:r>
      <w:r>
        <w:rPr>
          <w:color w:val="3B3B3B"/>
          <w:spacing w:val="-5"/>
        </w:rPr>
        <w:t> </w:t>
      </w:r>
      <w:r>
        <w:rPr>
          <w:color w:val="3B3B3B"/>
          <w:spacing w:val="-10"/>
        </w:rPr>
        <w:t>le</w:t>
      </w:r>
      <w:r>
        <w:rPr>
          <w:color w:val="3B3B3B"/>
          <w:spacing w:val="-3"/>
        </w:rPr>
        <w:t> </w:t>
      </w:r>
      <w:r>
        <w:rPr>
          <w:color w:val="3B3B3B"/>
          <w:spacing w:val="-10"/>
        </w:rPr>
        <w:t>PVC</w:t>
      </w:r>
      <w:r>
        <w:rPr>
          <w:color w:val="3B3B3B"/>
          <w:spacing w:val="-5"/>
        </w:rPr>
        <w:t> </w:t>
      </w:r>
      <w:r>
        <w:rPr>
          <w:color w:val="3B3B3B"/>
          <w:spacing w:val="-10"/>
        </w:rPr>
        <w:t>à</w:t>
      </w:r>
      <w:r>
        <w:rPr>
          <w:color w:val="3B3B3B"/>
        </w:rPr>
        <w:t> </w:t>
      </w:r>
      <w:r>
        <w:rPr>
          <w:color w:val="3B3B3B"/>
          <w:spacing w:val="-10"/>
        </w:rPr>
        <w:t>10</w:t>
      </w:r>
      <w:r>
        <w:rPr>
          <w:color w:val="3B3B3B"/>
          <w:spacing w:val="-2"/>
        </w:rPr>
        <w:t> </w:t>
      </w:r>
      <w:r>
        <w:rPr>
          <w:color w:val="3B3B3B"/>
          <w:spacing w:val="-10"/>
        </w:rPr>
        <w:t>%,</w:t>
      </w:r>
      <w:r>
        <w:rPr>
          <w:color w:val="3B3B3B"/>
          <w:spacing w:val="-3"/>
        </w:rPr>
        <w:t> </w:t>
      </w:r>
      <w:r>
        <w:rPr>
          <w:color w:val="3B3B3B"/>
          <w:spacing w:val="-10"/>
        </w:rPr>
        <w:t>contribuant</w:t>
      </w:r>
      <w:r>
        <w:rPr>
          <w:color w:val="3B3B3B"/>
          <w:spacing w:val="-4"/>
        </w:rPr>
        <w:t> </w:t>
      </w:r>
      <w:r>
        <w:rPr>
          <w:color w:val="3B3B3B"/>
          <w:spacing w:val="-10"/>
        </w:rPr>
        <w:t>à</w:t>
      </w:r>
      <w:r>
        <w:rPr>
          <w:color w:val="3B3B3B"/>
          <w:spacing w:val="-2"/>
        </w:rPr>
        <w:t> </w:t>
      </w:r>
      <w:r>
        <w:rPr>
          <w:color w:val="3B3B3B"/>
          <w:spacing w:val="-10"/>
        </w:rPr>
        <w:t>atténuer</w:t>
      </w:r>
      <w:r>
        <w:rPr>
          <w:color w:val="3B3B3B"/>
          <w:spacing w:val="-3"/>
        </w:rPr>
        <w:t> </w:t>
      </w:r>
      <w:r>
        <w:rPr>
          <w:color w:val="3B3B3B"/>
          <w:spacing w:val="-10"/>
        </w:rPr>
        <w:t>les</w:t>
      </w:r>
      <w:r>
        <w:rPr>
          <w:color w:val="3B3B3B"/>
          <w:spacing w:val="-4"/>
        </w:rPr>
        <w:t> </w:t>
      </w:r>
      <w:r>
        <w:rPr>
          <w:color w:val="3B3B3B"/>
          <w:spacing w:val="-10"/>
        </w:rPr>
        <w:t>déséquilibres</w:t>
      </w:r>
      <w:r>
        <w:rPr>
          <w:color w:val="3B3B3B"/>
          <w:spacing w:val="-4"/>
        </w:rPr>
        <w:t> </w:t>
      </w:r>
      <w:r>
        <w:rPr>
          <w:color w:val="3B3B3B"/>
          <w:spacing w:val="-10"/>
        </w:rPr>
        <w:t>observés</w:t>
      </w:r>
      <w:r>
        <w:rPr>
          <w:color w:val="3B3B3B"/>
          <w:spacing w:val="-2"/>
        </w:rPr>
        <w:t> </w:t>
      </w:r>
      <w:r>
        <w:rPr>
          <w:color w:val="3B3B3B"/>
          <w:spacing w:val="-10"/>
        </w:rPr>
        <w:t>en</w:t>
      </w:r>
      <w:r>
        <w:rPr>
          <w:color w:val="3B3B3B"/>
          <w:spacing w:val="-2"/>
        </w:rPr>
        <w:t> </w:t>
      </w:r>
      <w:r>
        <w:rPr>
          <w:color w:val="3B3B3B"/>
          <w:spacing w:val="-10"/>
        </w:rPr>
        <w:t>2024</w:t>
      </w:r>
      <w:r>
        <w:rPr>
          <w:color w:val="3B3B3B"/>
          <w:spacing w:val="-2"/>
        </w:rPr>
        <w:t> </w:t>
      </w:r>
      <w:r>
        <w:rPr>
          <w:color w:val="3B3B3B"/>
          <w:spacing w:val="-10"/>
        </w:rPr>
        <w:t>et</w:t>
      </w:r>
      <w:r>
        <w:rPr>
          <w:color w:val="3B3B3B"/>
          <w:spacing w:val="-2"/>
        </w:rPr>
        <w:t> </w:t>
      </w:r>
      <w:r>
        <w:rPr>
          <w:color w:val="3B3B3B"/>
          <w:spacing w:val="-10"/>
        </w:rPr>
        <w:t>2025,</w:t>
      </w:r>
      <w:r>
        <w:rPr>
          <w:color w:val="3B3B3B"/>
          <w:spacing w:val="-1"/>
        </w:rPr>
        <w:t> </w:t>
      </w:r>
      <w:r>
        <w:rPr>
          <w:color w:val="3B3B3B"/>
          <w:spacing w:val="-10"/>
        </w:rPr>
        <w:t>et</w:t>
      </w:r>
      <w:r>
        <w:rPr>
          <w:color w:val="3B3B3B"/>
          <w:spacing w:val="-4"/>
        </w:rPr>
        <w:t> </w:t>
      </w:r>
      <w:r>
        <w:rPr>
          <w:color w:val="3B3B3B"/>
          <w:spacing w:val="-10"/>
        </w:rPr>
        <w:t>à</w:t>
      </w:r>
      <w:r>
        <w:rPr>
          <w:color w:val="3B3B3B"/>
        </w:rPr>
        <w:t> </w:t>
      </w:r>
      <w:r>
        <w:rPr>
          <w:color w:val="3B3B3B"/>
          <w:spacing w:val="-10"/>
        </w:rPr>
        <w:t>soutenir</w:t>
      </w:r>
      <w:r>
        <w:rPr>
          <w:color w:val="3B3B3B"/>
          <w:spacing w:val="-3"/>
        </w:rPr>
        <w:t> </w:t>
      </w:r>
      <w:r>
        <w:rPr>
          <w:color w:val="3B3B3B"/>
          <w:spacing w:val="-10"/>
        </w:rPr>
        <w:t>une</w:t>
      </w:r>
      <w:r>
        <w:rPr>
          <w:color w:val="3B3B3B"/>
          <w:spacing w:val="-2"/>
        </w:rPr>
        <w:t> </w:t>
      </w:r>
      <w:r>
        <w:rPr>
          <w:color w:val="3B3B3B"/>
          <w:spacing w:val="-10"/>
        </w:rPr>
        <w:t>évolution</w:t>
      </w:r>
      <w:r>
        <w:rPr>
          <w:color w:val="3B3B3B"/>
          <w:spacing w:val="-4"/>
        </w:rPr>
        <w:t> </w:t>
      </w:r>
      <w:r>
        <w:rPr>
          <w:color w:val="3B3B3B"/>
          <w:spacing w:val="-10"/>
        </w:rPr>
        <w:t>plus </w:t>
      </w:r>
      <w:r>
        <w:rPr>
          <w:color w:val="3B3B3B"/>
          <w:spacing w:val="-8"/>
        </w:rPr>
        <w:t>favorable</w:t>
      </w:r>
      <w:r>
        <w:rPr>
          <w:color w:val="3B3B3B"/>
          <w:spacing w:val="-22"/>
        </w:rPr>
        <w:t> </w:t>
      </w:r>
      <w:r>
        <w:rPr>
          <w:color w:val="3B3B3B"/>
          <w:spacing w:val="-8"/>
        </w:rPr>
        <w:t>des</w:t>
      </w:r>
      <w:r>
        <w:rPr>
          <w:color w:val="3B3B3B"/>
          <w:spacing w:val="-22"/>
        </w:rPr>
        <w:t> </w:t>
      </w:r>
      <w:r>
        <w:rPr>
          <w:color w:val="3B3B3B"/>
          <w:spacing w:val="-8"/>
        </w:rPr>
        <w:t>conditions</w:t>
      </w:r>
      <w:r>
        <w:rPr>
          <w:color w:val="3B3B3B"/>
          <w:spacing w:val="-17"/>
        </w:rPr>
        <w:t> </w:t>
      </w:r>
      <w:r>
        <w:rPr>
          <w:color w:val="3B3B3B"/>
          <w:spacing w:val="-8"/>
        </w:rPr>
        <w:t>de</w:t>
      </w:r>
      <w:r>
        <w:rPr>
          <w:color w:val="3B3B3B"/>
          <w:spacing w:val="-25"/>
        </w:rPr>
        <w:t> </w:t>
      </w:r>
      <w:r>
        <w:rPr>
          <w:color w:val="3B3B3B"/>
          <w:spacing w:val="-8"/>
        </w:rPr>
        <w:t>marché.</w:t>
      </w:r>
    </w:p>
    <w:p>
      <w:pPr>
        <w:pStyle w:val="BodyText"/>
        <w:spacing w:before="26"/>
      </w:pPr>
    </w:p>
    <w:p>
      <w:pPr>
        <w:pStyle w:val="BodyText"/>
        <w:spacing w:line="244" w:lineRule="auto"/>
        <w:ind w:left="724" w:right="633"/>
        <w:jc w:val="both"/>
      </w:pPr>
      <w:r>
        <w:rPr>
          <w:color w:val="3B3B3B"/>
          <w:spacing w:val="-8"/>
        </w:rPr>
        <w:t>En</w:t>
      </w:r>
      <w:r>
        <w:rPr>
          <w:color w:val="3B3B3B"/>
          <w:spacing w:val="-6"/>
        </w:rPr>
        <w:t> </w:t>
      </w:r>
      <w:r>
        <w:rPr>
          <w:color w:val="3B3B3B"/>
          <w:spacing w:val="-8"/>
        </w:rPr>
        <w:t>parallèle,</w:t>
      </w:r>
      <w:r>
        <w:rPr>
          <w:color w:val="3B3B3B"/>
          <w:spacing w:val="-6"/>
        </w:rPr>
        <w:t> </w:t>
      </w:r>
      <w:r>
        <w:rPr>
          <w:color w:val="3B3B3B"/>
          <w:spacing w:val="-8"/>
        </w:rPr>
        <w:t>la</w:t>
      </w:r>
      <w:r>
        <w:rPr>
          <w:color w:val="3B3B3B"/>
          <w:spacing w:val="-3"/>
        </w:rPr>
        <w:t> </w:t>
      </w:r>
      <w:r>
        <w:rPr>
          <w:color w:val="3B3B3B"/>
          <w:spacing w:val="-8"/>
        </w:rPr>
        <w:t>société</w:t>
      </w:r>
      <w:r>
        <w:rPr>
          <w:color w:val="3B3B3B"/>
          <w:spacing w:val="-6"/>
        </w:rPr>
        <w:t> </w:t>
      </w:r>
      <w:r>
        <w:rPr>
          <w:color w:val="3B3B3B"/>
          <w:spacing w:val="-8"/>
        </w:rPr>
        <w:t>maintient</w:t>
      </w:r>
      <w:r>
        <w:rPr>
          <w:color w:val="3B3B3B"/>
          <w:spacing w:val="-4"/>
        </w:rPr>
        <w:t> </w:t>
      </w:r>
      <w:r>
        <w:rPr>
          <w:color w:val="3B3B3B"/>
          <w:spacing w:val="-8"/>
        </w:rPr>
        <w:t>une</w:t>
      </w:r>
      <w:r>
        <w:rPr>
          <w:color w:val="3B3B3B"/>
          <w:spacing w:val="-4"/>
        </w:rPr>
        <w:t> </w:t>
      </w:r>
      <w:r>
        <w:rPr>
          <w:color w:val="3B3B3B"/>
          <w:spacing w:val="-8"/>
        </w:rPr>
        <w:t>discipline</w:t>
      </w:r>
      <w:r>
        <w:rPr>
          <w:color w:val="3B3B3B"/>
          <w:spacing w:val="-6"/>
        </w:rPr>
        <w:t> </w:t>
      </w:r>
      <w:r>
        <w:rPr>
          <w:color w:val="3B3B3B"/>
          <w:spacing w:val="-8"/>
        </w:rPr>
        <w:t>opérationnelle</w:t>
      </w:r>
      <w:r>
        <w:rPr>
          <w:color w:val="3B3B3B"/>
          <w:spacing w:val="-3"/>
        </w:rPr>
        <w:t> </w:t>
      </w:r>
      <w:r>
        <w:rPr>
          <w:color w:val="3B3B3B"/>
          <w:spacing w:val="-8"/>
        </w:rPr>
        <w:t>rigoureuse,</w:t>
      </w:r>
      <w:r>
        <w:rPr>
          <w:color w:val="3B3B3B"/>
          <w:spacing w:val="-6"/>
        </w:rPr>
        <w:t> </w:t>
      </w:r>
      <w:r>
        <w:rPr>
          <w:color w:val="3B3B3B"/>
          <w:spacing w:val="-8"/>
        </w:rPr>
        <w:t>axée</w:t>
      </w:r>
      <w:r>
        <w:rPr>
          <w:color w:val="3B3B3B"/>
          <w:spacing w:val="-4"/>
        </w:rPr>
        <w:t> </w:t>
      </w:r>
      <w:r>
        <w:rPr>
          <w:color w:val="3B3B3B"/>
          <w:spacing w:val="-8"/>
        </w:rPr>
        <w:t>sur</w:t>
      </w:r>
      <w:r>
        <w:rPr>
          <w:color w:val="3B3B3B"/>
          <w:spacing w:val="-5"/>
        </w:rPr>
        <w:t> </w:t>
      </w:r>
      <w:r>
        <w:rPr>
          <w:color w:val="3B3B3B"/>
          <w:spacing w:val="-8"/>
        </w:rPr>
        <w:t>l’optimisation</w:t>
      </w:r>
      <w:r>
        <w:rPr>
          <w:color w:val="3B3B3B"/>
          <w:spacing w:val="-4"/>
        </w:rPr>
        <w:t> </w:t>
      </w:r>
      <w:r>
        <w:rPr>
          <w:color w:val="3B3B3B"/>
          <w:spacing w:val="-8"/>
        </w:rPr>
        <w:t>des</w:t>
      </w:r>
      <w:r>
        <w:rPr>
          <w:color w:val="3B3B3B"/>
          <w:spacing w:val="-4"/>
        </w:rPr>
        <w:t> </w:t>
      </w:r>
      <w:r>
        <w:rPr>
          <w:color w:val="3B3B3B"/>
          <w:spacing w:val="-8"/>
        </w:rPr>
        <w:t>coûts</w:t>
      </w:r>
      <w:r>
        <w:rPr>
          <w:color w:val="3B3B3B"/>
          <w:spacing w:val="-6"/>
        </w:rPr>
        <w:t> </w:t>
      </w:r>
      <w:r>
        <w:rPr>
          <w:color w:val="3B3B3B"/>
          <w:spacing w:val="-8"/>
        </w:rPr>
        <w:t>et</w:t>
      </w:r>
      <w:r>
        <w:rPr>
          <w:color w:val="3B3B3B"/>
          <w:spacing w:val="-6"/>
        </w:rPr>
        <w:t> </w:t>
      </w:r>
      <w:r>
        <w:rPr>
          <w:color w:val="3B3B3B"/>
          <w:spacing w:val="-8"/>
        </w:rPr>
        <w:t>la</w:t>
      </w:r>
      <w:r>
        <w:rPr>
          <w:color w:val="3B3B3B"/>
          <w:spacing w:val="-4"/>
        </w:rPr>
        <w:t> </w:t>
      </w:r>
      <w:r>
        <w:rPr>
          <w:color w:val="3B3B3B"/>
          <w:spacing w:val="-8"/>
        </w:rPr>
        <w:t>fiabilisation</w:t>
      </w:r>
      <w:r>
        <w:rPr>
          <w:color w:val="3B3B3B"/>
          <w:spacing w:val="-6"/>
        </w:rPr>
        <w:t> </w:t>
      </w:r>
      <w:r>
        <w:rPr>
          <w:color w:val="3B3B3B"/>
          <w:spacing w:val="-8"/>
        </w:rPr>
        <w:t>des </w:t>
      </w:r>
      <w:r>
        <w:rPr>
          <w:color w:val="3B3B3B"/>
          <w:spacing w:val="-12"/>
        </w:rPr>
        <w:t>installations, en</w:t>
      </w:r>
      <w:r>
        <w:rPr>
          <w:color w:val="3B3B3B"/>
          <w:spacing w:val="-23"/>
        </w:rPr>
        <w:t> </w:t>
      </w:r>
      <w:r>
        <w:rPr>
          <w:color w:val="3B3B3B"/>
          <w:spacing w:val="-12"/>
        </w:rPr>
        <w:t>vue</w:t>
      </w:r>
      <w:r>
        <w:rPr>
          <w:color w:val="3B3B3B"/>
          <w:spacing w:val="-24"/>
        </w:rPr>
        <w:t> </w:t>
      </w:r>
      <w:r>
        <w:rPr>
          <w:color w:val="3B3B3B"/>
          <w:spacing w:val="-12"/>
        </w:rPr>
        <w:t>d’une</w:t>
      </w:r>
      <w:r>
        <w:rPr>
          <w:color w:val="3B3B3B"/>
          <w:spacing w:val="-21"/>
        </w:rPr>
        <w:t> </w:t>
      </w:r>
      <w:r>
        <w:rPr>
          <w:color w:val="3B3B3B"/>
          <w:spacing w:val="-12"/>
        </w:rPr>
        <w:t>amélioration</w:t>
      </w:r>
      <w:r>
        <w:rPr>
          <w:color w:val="3B3B3B"/>
          <w:spacing w:val="-21"/>
        </w:rPr>
        <w:t> </w:t>
      </w:r>
      <w:r>
        <w:rPr>
          <w:color w:val="3B3B3B"/>
          <w:spacing w:val="-12"/>
        </w:rPr>
        <w:t>progressive</w:t>
      </w:r>
      <w:r>
        <w:rPr>
          <w:color w:val="3B3B3B"/>
          <w:spacing w:val="-21"/>
        </w:rPr>
        <w:t> </w:t>
      </w:r>
      <w:r>
        <w:rPr>
          <w:color w:val="3B3B3B"/>
          <w:spacing w:val="-12"/>
        </w:rPr>
        <w:t>de</w:t>
      </w:r>
      <w:r>
        <w:rPr>
          <w:color w:val="3B3B3B"/>
          <w:spacing w:val="-24"/>
        </w:rPr>
        <w:t> </w:t>
      </w:r>
      <w:r>
        <w:rPr>
          <w:color w:val="3B3B3B"/>
          <w:spacing w:val="-12"/>
        </w:rPr>
        <w:t>ses</w:t>
      </w:r>
      <w:r>
        <w:rPr>
          <w:color w:val="3B3B3B"/>
          <w:spacing w:val="-19"/>
        </w:rPr>
        <w:t> </w:t>
      </w:r>
      <w:r>
        <w:rPr>
          <w:color w:val="3B3B3B"/>
          <w:spacing w:val="-12"/>
        </w:rPr>
        <w:t>performances</w:t>
      </w:r>
      <w:r>
        <w:rPr>
          <w:color w:val="3B3B3B"/>
          <w:spacing w:val="-16"/>
        </w:rPr>
        <w:t> </w:t>
      </w:r>
      <w:r>
        <w:rPr>
          <w:color w:val="3B3B3B"/>
          <w:spacing w:val="-12"/>
        </w:rPr>
        <w:t>industrielles et</w:t>
      </w:r>
      <w:r>
        <w:rPr>
          <w:color w:val="3B3B3B"/>
          <w:spacing w:val="-23"/>
        </w:rPr>
        <w:t> </w:t>
      </w:r>
      <w:r>
        <w:rPr>
          <w:color w:val="3B3B3B"/>
          <w:spacing w:val="-12"/>
        </w:rPr>
        <w:t>financières.</w:t>
      </w:r>
    </w:p>
    <w:sectPr>
      <w:footerReference w:type="default" r:id="rId5"/>
      <w:type w:val="continuous"/>
      <w:pgSz w:w="12240" w:h="15840"/>
      <w:pgMar w:header="0" w:footer="1341" w:top="0" w:bottom="1540" w:left="360" w:right="36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8720">
              <wp:simplePos x="0" y="0"/>
              <wp:positionH relativeFrom="page">
                <wp:posOffset>688848</wp:posOffset>
              </wp:positionH>
              <wp:positionV relativeFrom="page">
                <wp:posOffset>9031223</wp:posOffset>
              </wp:positionV>
              <wp:extent cx="643636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4363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6360" h="0">
                            <a:moveTo>
                              <a:pt x="0" y="0"/>
                            </a:moveTo>
                            <a:lnTo>
                              <a:pt x="6435852" y="0"/>
                            </a:lnTo>
                          </a:path>
                        </a:pathLst>
                      </a:custGeom>
                      <a:ln w="4572">
                        <a:solidFill>
                          <a:srgbClr val="00467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97760" from="54.240002pt,711.119995pt" to="561.000002pt,711.119995pt" stroked="true" strokeweight=".36pt" strokecolor="#004677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9232">
              <wp:simplePos x="0" y="0"/>
              <wp:positionH relativeFrom="page">
                <wp:posOffset>670024</wp:posOffset>
              </wp:positionH>
              <wp:positionV relativeFrom="page">
                <wp:posOffset>9026449</wp:posOffset>
              </wp:positionV>
              <wp:extent cx="4079240" cy="10229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079240" cy="1022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both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85482"/>
                              <w:sz w:val="20"/>
                            </w:rPr>
                            <w:t>À</w:t>
                          </w:r>
                          <w:r>
                            <w:rPr>
                              <w:b/>
                              <w:color w:val="285482"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85482"/>
                              <w:sz w:val="20"/>
                            </w:rPr>
                            <w:t>propos</w:t>
                          </w:r>
                          <w:r>
                            <w:rPr>
                              <w:b/>
                              <w:color w:val="285482"/>
                              <w:spacing w:val="-1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85482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color w:val="285482"/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85482"/>
                              <w:spacing w:val="-4"/>
                              <w:sz w:val="20"/>
                            </w:rPr>
                            <w:t>SNEP</w:t>
                          </w:r>
                        </w:p>
                        <w:p>
                          <w:pPr>
                            <w:spacing w:line="259" w:lineRule="auto" w:before="35"/>
                            <w:ind w:left="20" w:right="18" w:firstLine="0"/>
                            <w:jc w:val="both"/>
                            <w:rPr>
                              <w:sz w:val="15"/>
                            </w:rPr>
                          </w:pPr>
                          <w:r>
                            <w:rPr>
                              <w:color w:val="3B3B3B"/>
                              <w:spacing w:val="-10"/>
                              <w:sz w:val="15"/>
                            </w:rPr>
                            <w:t>La</w:t>
                          </w:r>
                          <w:r>
                            <w:rPr>
                              <w:color w:val="3B3B3B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10"/>
                              <w:sz w:val="15"/>
                            </w:rPr>
                            <w:t>Société</w:t>
                          </w:r>
                          <w:r>
                            <w:rPr>
                              <w:color w:val="3B3B3B"/>
                              <w:spacing w:val="11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10"/>
                              <w:sz w:val="15"/>
                            </w:rPr>
                            <w:t>Nationale</w:t>
                          </w:r>
                          <w:r>
                            <w:rPr>
                              <w:color w:val="3B3B3B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10"/>
                              <w:sz w:val="15"/>
                            </w:rPr>
                            <w:t>d’Électrolyse</w:t>
                          </w:r>
                          <w:r>
                            <w:rPr>
                              <w:color w:val="3B3B3B"/>
                              <w:spacing w:val="8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10"/>
                              <w:sz w:val="15"/>
                            </w:rPr>
                            <w:t>et</w:t>
                          </w:r>
                          <w:r>
                            <w:rPr>
                              <w:color w:val="3B3B3B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10"/>
                              <w:sz w:val="15"/>
                            </w:rPr>
                            <w:t>de</w:t>
                          </w:r>
                          <w:r>
                            <w:rPr>
                              <w:color w:val="3B3B3B"/>
                              <w:spacing w:val="11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10"/>
                              <w:sz w:val="15"/>
                            </w:rPr>
                            <w:t>Pétrochimie</w:t>
                          </w:r>
                          <w:r>
                            <w:rPr>
                              <w:color w:val="3B3B3B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10"/>
                              <w:sz w:val="15"/>
                            </w:rPr>
                            <w:t>a</w:t>
                          </w:r>
                          <w:r>
                            <w:rPr>
                              <w:color w:val="3B3B3B"/>
                              <w:spacing w:val="14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10"/>
                              <w:sz w:val="15"/>
                            </w:rPr>
                            <w:t>été</w:t>
                          </w:r>
                          <w:r>
                            <w:rPr>
                              <w:color w:val="3B3B3B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10"/>
                              <w:sz w:val="15"/>
                            </w:rPr>
                            <w:t>créée</w:t>
                          </w:r>
                          <w:r>
                            <w:rPr>
                              <w:color w:val="3B3B3B"/>
                              <w:spacing w:val="8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10"/>
                              <w:sz w:val="15"/>
                            </w:rPr>
                            <w:t>en</w:t>
                          </w:r>
                          <w:r>
                            <w:rPr>
                              <w:color w:val="3B3B3B"/>
                              <w:spacing w:val="6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10"/>
                              <w:sz w:val="15"/>
                            </w:rPr>
                            <w:t>1973</w:t>
                          </w:r>
                          <w:r>
                            <w:rPr>
                              <w:color w:val="3B3B3B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10"/>
                              <w:sz w:val="15"/>
                            </w:rPr>
                            <w:t>à</w:t>
                          </w:r>
                          <w:r>
                            <w:rPr>
                              <w:color w:val="3B3B3B"/>
                              <w:spacing w:val="8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10"/>
                              <w:sz w:val="15"/>
                            </w:rPr>
                            <w:t>l’initiative</w:t>
                          </w:r>
                          <w:r>
                            <w:rPr>
                              <w:color w:val="3B3B3B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10"/>
                              <w:sz w:val="15"/>
                            </w:rPr>
                            <w:t>de</w:t>
                          </w:r>
                          <w:r>
                            <w:rPr>
                              <w:color w:val="3B3B3B"/>
                              <w:spacing w:val="11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10"/>
                              <w:sz w:val="15"/>
                            </w:rPr>
                            <w:t>l’Etat</w:t>
                          </w:r>
                          <w:r>
                            <w:rPr>
                              <w:color w:val="3B3B3B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10"/>
                              <w:sz w:val="15"/>
                            </w:rPr>
                            <w:t>marocain,</w:t>
                          </w:r>
                          <w:r>
                            <w:rPr>
                              <w:color w:val="3B3B3B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8"/>
                              <w:sz w:val="15"/>
                            </w:rPr>
                            <w:t>pour</w:t>
                          </w:r>
                          <w:r>
                            <w:rPr>
                              <w:color w:val="3B3B3B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8"/>
                              <w:sz w:val="15"/>
                            </w:rPr>
                            <w:t>répondre</w:t>
                          </w:r>
                          <w:r>
                            <w:rPr>
                              <w:color w:val="3B3B3B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8"/>
                              <w:sz w:val="15"/>
                            </w:rPr>
                            <w:t>aux</w:t>
                          </w:r>
                          <w:r>
                            <w:rPr>
                              <w:color w:val="3B3B3B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8"/>
                              <w:sz w:val="15"/>
                            </w:rPr>
                            <w:t>besoins</w:t>
                          </w:r>
                          <w:r>
                            <w:rPr>
                              <w:color w:val="3B3B3B"/>
                              <w:spacing w:val="12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8"/>
                              <w:sz w:val="15"/>
                            </w:rPr>
                            <w:t>croissants</w:t>
                          </w:r>
                          <w:r>
                            <w:rPr>
                              <w:color w:val="3B3B3B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8"/>
                              <w:sz w:val="15"/>
                            </w:rPr>
                            <w:t>de</w:t>
                          </w:r>
                          <w:r>
                            <w:rPr>
                              <w:color w:val="3B3B3B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8"/>
                              <w:sz w:val="15"/>
                            </w:rPr>
                            <w:t>l’économie</w:t>
                          </w:r>
                          <w:r>
                            <w:rPr>
                              <w:color w:val="3B3B3B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8"/>
                              <w:sz w:val="15"/>
                            </w:rPr>
                            <w:t>nationale</w:t>
                          </w:r>
                          <w:r>
                            <w:rPr>
                              <w:color w:val="3B3B3B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8"/>
                              <w:sz w:val="15"/>
                            </w:rPr>
                            <w:t>en</w:t>
                          </w:r>
                          <w:r>
                            <w:rPr>
                              <w:color w:val="3B3B3B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8"/>
                              <w:sz w:val="15"/>
                            </w:rPr>
                            <w:t>produits</w:t>
                          </w:r>
                          <w:r>
                            <w:rPr>
                              <w:color w:val="3B3B3B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8"/>
                              <w:sz w:val="15"/>
                            </w:rPr>
                            <w:t>de</w:t>
                          </w:r>
                          <w:r>
                            <w:rPr>
                              <w:color w:val="3B3B3B"/>
                              <w:spacing w:val="9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8"/>
                              <w:sz w:val="15"/>
                            </w:rPr>
                            <w:t>chimie</w:t>
                          </w:r>
                          <w:r>
                            <w:rPr>
                              <w:color w:val="3B3B3B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8"/>
                              <w:sz w:val="15"/>
                            </w:rPr>
                            <w:t>et</w:t>
                          </w:r>
                          <w:r>
                            <w:rPr>
                              <w:color w:val="3B3B3B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8"/>
                              <w:sz w:val="15"/>
                            </w:rPr>
                            <w:t>de</w:t>
                          </w:r>
                          <w:r>
                            <w:rPr>
                              <w:color w:val="3B3B3B"/>
                              <w:spacing w:val="9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8"/>
                              <w:sz w:val="15"/>
                            </w:rPr>
                            <w:t>pétrochimie.</w:t>
                          </w:r>
                          <w:r>
                            <w:rPr>
                              <w:color w:val="3B3B3B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10"/>
                              <w:sz w:val="15"/>
                            </w:rPr>
                            <w:t>Leader</w:t>
                          </w:r>
                          <w:r>
                            <w:rPr>
                              <w:color w:val="3B3B3B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10"/>
                              <w:sz w:val="15"/>
                            </w:rPr>
                            <w:t>national</w:t>
                          </w:r>
                          <w:r>
                            <w:rPr>
                              <w:color w:val="3B3B3B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10"/>
                              <w:sz w:val="15"/>
                            </w:rPr>
                            <w:t>de</w:t>
                          </w:r>
                          <w:r>
                            <w:rPr>
                              <w:color w:val="3B3B3B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10"/>
                              <w:sz w:val="15"/>
                            </w:rPr>
                            <w:t>la</w:t>
                          </w:r>
                          <w:r>
                            <w:rPr>
                              <w:color w:val="3B3B3B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10"/>
                              <w:sz w:val="15"/>
                            </w:rPr>
                            <w:t>production</w:t>
                          </w:r>
                          <w:r>
                            <w:rPr>
                              <w:color w:val="3B3B3B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10"/>
                              <w:sz w:val="15"/>
                            </w:rPr>
                            <w:t>de</w:t>
                          </w:r>
                          <w:r>
                            <w:rPr>
                              <w:color w:val="3B3B3B"/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10"/>
                              <w:sz w:val="15"/>
                            </w:rPr>
                            <w:t>PVC,</w:t>
                          </w:r>
                          <w:r>
                            <w:rPr>
                              <w:color w:val="3B3B3B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10"/>
                              <w:sz w:val="15"/>
                            </w:rPr>
                            <w:t>de</w:t>
                          </w:r>
                          <w:r>
                            <w:rPr>
                              <w:color w:val="3B3B3B"/>
                              <w:spacing w:val="6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10"/>
                              <w:sz w:val="15"/>
                            </w:rPr>
                            <w:t>la</w:t>
                          </w:r>
                          <w:r>
                            <w:rPr>
                              <w:color w:val="3B3B3B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10"/>
                              <w:sz w:val="15"/>
                            </w:rPr>
                            <w:t>soude</w:t>
                          </w:r>
                          <w:r>
                            <w:rPr>
                              <w:color w:val="3B3B3B"/>
                              <w:spacing w:val="13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10"/>
                              <w:sz w:val="15"/>
                            </w:rPr>
                            <w:t>caustique,</w:t>
                          </w:r>
                          <w:r>
                            <w:rPr>
                              <w:color w:val="3B3B3B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10"/>
                              <w:sz w:val="15"/>
                            </w:rPr>
                            <w:t>d’acide</w:t>
                          </w:r>
                          <w:r>
                            <w:rPr>
                              <w:color w:val="3B3B3B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10"/>
                              <w:sz w:val="15"/>
                            </w:rPr>
                            <w:t>chlorhydrique,</w:t>
                          </w:r>
                          <w:r>
                            <w:rPr>
                              <w:color w:val="3B3B3B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10"/>
                              <w:sz w:val="15"/>
                            </w:rPr>
                            <w:t>d’eaude</w:t>
                          </w:r>
                          <w:r>
                            <w:rPr>
                              <w:color w:val="3B3B3B"/>
                              <w:spacing w:val="10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10"/>
                              <w:sz w:val="15"/>
                            </w:rPr>
                            <w:t>javel</w:t>
                          </w:r>
                          <w:r>
                            <w:rPr>
                              <w:color w:val="3B3B3B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10"/>
                              <w:sz w:val="15"/>
                            </w:rPr>
                            <w:t>etde</w:t>
                          </w:r>
                          <w:r>
                            <w:rPr>
                              <w:color w:val="3B3B3B"/>
                              <w:spacing w:val="-4"/>
                              <w:sz w:val="15"/>
                            </w:rPr>
                            <w:t> chlore,</w:t>
                          </w:r>
                          <w:r>
                            <w:rPr>
                              <w:color w:val="3B3B3B"/>
                              <w:spacing w:val="-8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4"/>
                              <w:sz w:val="15"/>
                            </w:rPr>
                            <w:t>SNEP</w:t>
                          </w:r>
                          <w:r>
                            <w:rPr>
                              <w:color w:val="3B3B3B"/>
                              <w:spacing w:val="-7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4"/>
                              <w:sz w:val="15"/>
                            </w:rPr>
                            <w:t>filiale</w:t>
                          </w:r>
                          <w:r>
                            <w:rPr>
                              <w:color w:val="3B3B3B"/>
                              <w:spacing w:val="-7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4"/>
                              <w:sz w:val="15"/>
                            </w:rPr>
                            <w:t>de</w:t>
                          </w:r>
                          <w:r>
                            <w:rPr>
                              <w:color w:val="3B3B3B"/>
                              <w:spacing w:val="-8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4"/>
                              <w:sz w:val="15"/>
                            </w:rPr>
                            <w:t>YNNA</w:t>
                          </w:r>
                          <w:r>
                            <w:rPr>
                              <w:color w:val="3B3B3B"/>
                              <w:spacing w:val="-7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4"/>
                              <w:sz w:val="15"/>
                            </w:rPr>
                            <w:t>Holding</w:t>
                          </w:r>
                          <w:r>
                            <w:rPr>
                              <w:color w:val="3B3B3B"/>
                              <w:spacing w:val="-7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4"/>
                              <w:sz w:val="15"/>
                            </w:rPr>
                            <w:t>est</w:t>
                          </w:r>
                          <w:r>
                            <w:rPr>
                              <w:color w:val="3B3B3B"/>
                              <w:spacing w:val="-7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4"/>
                              <w:sz w:val="15"/>
                            </w:rPr>
                            <w:t>cotée</w:t>
                          </w:r>
                          <w:r>
                            <w:rPr>
                              <w:color w:val="3B3B3B"/>
                              <w:spacing w:val="-8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4"/>
                              <w:sz w:val="15"/>
                            </w:rPr>
                            <w:t>à</w:t>
                          </w:r>
                          <w:r>
                            <w:rPr>
                              <w:color w:val="3B3B3B"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4"/>
                              <w:sz w:val="15"/>
                            </w:rPr>
                            <w:t>la</w:t>
                          </w:r>
                          <w:r>
                            <w:rPr>
                              <w:color w:val="3B3B3B"/>
                              <w:spacing w:val="-8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4"/>
                              <w:sz w:val="15"/>
                            </w:rPr>
                            <w:t>Bourse</w:t>
                          </w:r>
                          <w:r>
                            <w:rPr>
                              <w:color w:val="3B3B3B"/>
                              <w:spacing w:val="-7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4"/>
                              <w:sz w:val="15"/>
                            </w:rPr>
                            <w:t>de</w:t>
                          </w:r>
                          <w:r>
                            <w:rPr>
                              <w:color w:val="3B3B3B"/>
                              <w:spacing w:val="-7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4"/>
                              <w:sz w:val="15"/>
                            </w:rPr>
                            <w:t>Casablanca</w:t>
                          </w:r>
                          <w:r>
                            <w:rPr>
                              <w:color w:val="3B3B3B"/>
                              <w:spacing w:val="-7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4"/>
                              <w:sz w:val="15"/>
                            </w:rPr>
                            <w:t>depuis</w:t>
                          </w:r>
                          <w:r>
                            <w:rPr>
                              <w:color w:val="3B3B3B"/>
                              <w:spacing w:val="-8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4"/>
                              <w:sz w:val="15"/>
                            </w:rPr>
                            <w:t>2007.</w:t>
                          </w:r>
                          <w:r>
                            <w:rPr>
                              <w:color w:val="3B3B3B"/>
                              <w:spacing w:val="-7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4"/>
                              <w:sz w:val="15"/>
                            </w:rPr>
                            <w:t>SNEP</w:t>
                          </w:r>
                          <w:r>
                            <w:rPr>
                              <w:color w:val="3B3B3B"/>
                              <w:spacing w:val="3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4"/>
                              <w:sz w:val="15"/>
                            </w:rPr>
                            <w:t>emploie </w:t>
                          </w:r>
                          <w:r>
                            <w:rPr>
                              <w:color w:val="3B3B3B"/>
                              <w:spacing w:val="-8"/>
                              <w:sz w:val="15"/>
                            </w:rPr>
                            <w:t>environ</w:t>
                          </w:r>
                          <w:r>
                            <w:rPr>
                              <w:color w:val="3B3B3B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8"/>
                              <w:sz w:val="15"/>
                            </w:rPr>
                            <w:t>600</w:t>
                          </w:r>
                          <w:r>
                            <w:rPr>
                              <w:color w:val="3B3B3B"/>
                              <w:spacing w:val="24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8"/>
                              <w:sz w:val="15"/>
                            </w:rPr>
                            <w:t>collaborateurs</w:t>
                          </w:r>
                          <w:r>
                            <w:rPr>
                              <w:color w:val="3B3B3B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8"/>
                              <w:sz w:val="15"/>
                            </w:rPr>
                            <w:t>dans</w:t>
                          </w:r>
                          <w:r>
                            <w:rPr>
                              <w:color w:val="3B3B3B"/>
                              <w:spacing w:val="12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8"/>
                              <w:sz w:val="15"/>
                            </w:rPr>
                            <w:t>le</w:t>
                          </w:r>
                          <w:r>
                            <w:rPr>
                              <w:color w:val="3B3B3B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8"/>
                              <w:sz w:val="15"/>
                            </w:rPr>
                            <w:t>respect</w:t>
                          </w:r>
                          <w:r>
                            <w:rPr>
                              <w:color w:val="3B3B3B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8"/>
                              <w:sz w:val="15"/>
                            </w:rPr>
                            <w:t>des</w:t>
                          </w:r>
                          <w:r>
                            <w:rPr>
                              <w:color w:val="3B3B3B"/>
                              <w:spacing w:val="11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8"/>
                              <w:sz w:val="15"/>
                            </w:rPr>
                            <w:t>normes</w:t>
                          </w:r>
                          <w:r>
                            <w:rPr>
                              <w:color w:val="3B3B3B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8"/>
                              <w:sz w:val="15"/>
                            </w:rPr>
                            <w:t>de</w:t>
                          </w:r>
                          <w:r>
                            <w:rPr>
                              <w:color w:val="3B3B3B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8"/>
                              <w:sz w:val="15"/>
                            </w:rPr>
                            <w:t>sécurité-santé-environnement</w:t>
                          </w:r>
                          <w:r>
                            <w:rPr>
                              <w:color w:val="3B3B3B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8"/>
                              <w:sz w:val="15"/>
                            </w:rPr>
                            <w:t>et</w:t>
                          </w:r>
                          <w:r>
                            <w:rPr>
                              <w:color w:val="3B3B3B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8"/>
                              <w:sz w:val="15"/>
                            </w:rPr>
                            <w:t>figure</w:t>
                          </w:r>
                          <w:r>
                            <w:rPr>
                              <w:color w:val="3B3B3B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8"/>
                              <w:sz w:val="15"/>
                            </w:rPr>
                            <w:t>parmi</w:t>
                          </w:r>
                          <w:r>
                            <w:rPr>
                              <w:color w:val="3B3B3B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6"/>
                              <w:sz w:val="15"/>
                            </w:rPr>
                            <w:t>les premières</w:t>
                          </w:r>
                          <w:r>
                            <w:rPr>
                              <w:color w:val="3B3B3B"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6"/>
                              <w:sz w:val="15"/>
                            </w:rPr>
                            <w:t>sociétés</w:t>
                          </w:r>
                          <w:r>
                            <w:rPr>
                              <w:color w:val="3B3B3B"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6"/>
                              <w:sz w:val="15"/>
                            </w:rPr>
                            <w:t>marocaines disposant</w:t>
                          </w:r>
                          <w:r>
                            <w:rPr>
                              <w:color w:val="3B3B3B"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6"/>
                              <w:sz w:val="15"/>
                            </w:rPr>
                            <w:t>du</w:t>
                          </w:r>
                          <w:r>
                            <w:rPr>
                              <w:color w:val="3B3B3B"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6"/>
                              <w:sz w:val="15"/>
                            </w:rPr>
                            <w:t>label RSE</w:t>
                          </w:r>
                          <w:r>
                            <w:rPr>
                              <w:color w:val="3B3B3B"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6"/>
                              <w:sz w:val="15"/>
                            </w:rPr>
                            <w:t>de</w:t>
                          </w:r>
                          <w:r>
                            <w:rPr>
                              <w:color w:val="3B3B3B"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6"/>
                              <w:sz w:val="15"/>
                            </w:rPr>
                            <w:t>la</w:t>
                          </w:r>
                          <w:r>
                            <w:rPr>
                              <w:color w:val="3B3B3B"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6"/>
                              <w:sz w:val="15"/>
                            </w:rPr>
                            <w:t>CGEM, une</w:t>
                          </w:r>
                          <w:r>
                            <w:rPr>
                              <w:color w:val="3B3B3B"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6"/>
                              <w:sz w:val="15"/>
                            </w:rPr>
                            <w:t>distinction</w:t>
                          </w:r>
                          <w:r>
                            <w:rPr>
                              <w:color w:val="3B3B3B"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6"/>
                              <w:sz w:val="15"/>
                            </w:rPr>
                            <w:t>qui vient</w:t>
                          </w:r>
                          <w:r>
                            <w:rPr>
                              <w:color w:val="3B3B3B"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6"/>
                              <w:sz w:val="15"/>
                            </w:rPr>
                            <w:t>enrichir</w:t>
                          </w:r>
                          <w:r>
                            <w:rPr>
                              <w:color w:val="3B3B3B"/>
                              <w:spacing w:val="-6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8"/>
                              <w:w w:val="105"/>
                              <w:sz w:val="15"/>
                            </w:rPr>
                            <w:t>son</w:t>
                          </w:r>
                          <w:r>
                            <w:rPr>
                              <w:color w:val="3B3B3B"/>
                              <w:spacing w:val="-15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8"/>
                              <w:w w:val="105"/>
                              <w:sz w:val="15"/>
                            </w:rPr>
                            <w:t>adhésion</w:t>
                          </w:r>
                          <w:r>
                            <w:rPr>
                              <w:color w:val="3B3B3B"/>
                              <w:spacing w:val="-20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8"/>
                              <w:w w:val="105"/>
                              <w:sz w:val="15"/>
                            </w:rPr>
                            <w:t>à</w:t>
                          </w:r>
                          <w:r>
                            <w:rPr>
                              <w:color w:val="3B3B3B"/>
                              <w:spacing w:val="-18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8"/>
                              <w:w w:val="105"/>
                              <w:sz w:val="15"/>
                            </w:rPr>
                            <w:t>la</w:t>
                          </w:r>
                          <w:r>
                            <w:rPr>
                              <w:color w:val="3B3B3B"/>
                              <w:spacing w:val="-26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8"/>
                              <w:w w:val="105"/>
                              <w:sz w:val="15"/>
                            </w:rPr>
                            <w:t>Chartede</w:t>
                          </w:r>
                          <w:r>
                            <w:rPr>
                              <w:color w:val="3B3B3B"/>
                              <w:spacing w:val="-18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8"/>
                              <w:w w:val="105"/>
                              <w:sz w:val="15"/>
                            </w:rPr>
                            <w:t>YNNA Holding</w:t>
                          </w:r>
                          <w:r>
                            <w:rPr>
                              <w:color w:val="3B3B3B"/>
                              <w:spacing w:val="-15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8"/>
                              <w:w w:val="105"/>
                              <w:sz w:val="15"/>
                            </w:rPr>
                            <w:t>pour</w:t>
                          </w:r>
                          <w:r>
                            <w:rPr>
                              <w:color w:val="3B3B3B"/>
                              <w:spacing w:val="-18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8"/>
                              <w:w w:val="105"/>
                              <w:sz w:val="15"/>
                            </w:rPr>
                            <w:t>l’Engagement Social</w:t>
                          </w:r>
                          <w:r>
                            <w:rPr>
                              <w:color w:val="3B3B3B"/>
                              <w:spacing w:val="-13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8"/>
                              <w:w w:val="105"/>
                              <w:sz w:val="15"/>
                            </w:rPr>
                            <w:t>etle</w:t>
                          </w:r>
                          <w:r>
                            <w:rPr>
                              <w:color w:val="3B3B3B"/>
                              <w:spacing w:val="-20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8"/>
                              <w:w w:val="105"/>
                              <w:sz w:val="15"/>
                            </w:rPr>
                            <w:t>Développement</w:t>
                          </w:r>
                          <w:r>
                            <w:rPr>
                              <w:color w:val="3B3B3B"/>
                              <w:spacing w:val="-20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8"/>
                              <w:w w:val="105"/>
                              <w:sz w:val="15"/>
                            </w:rPr>
                            <w:t>Durable.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.757824pt;margin-top:710.74408pt;width:321.2pt;height:80.55pt;mso-position-horizontal-relative:page;mso-position-vertical-relative:page;z-index:-15797248" type="#_x0000_t202" id="docshape1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both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85482"/>
                        <w:sz w:val="20"/>
                      </w:rPr>
                      <w:t>À</w:t>
                    </w:r>
                    <w:r>
                      <w:rPr>
                        <w:b/>
                        <w:color w:val="285482"/>
                        <w:spacing w:val="-13"/>
                        <w:sz w:val="20"/>
                      </w:rPr>
                      <w:t> </w:t>
                    </w:r>
                    <w:r>
                      <w:rPr>
                        <w:b/>
                        <w:color w:val="285482"/>
                        <w:sz w:val="20"/>
                      </w:rPr>
                      <w:t>propos</w:t>
                    </w:r>
                    <w:r>
                      <w:rPr>
                        <w:b/>
                        <w:color w:val="285482"/>
                        <w:spacing w:val="-17"/>
                        <w:sz w:val="20"/>
                      </w:rPr>
                      <w:t> </w:t>
                    </w:r>
                    <w:r>
                      <w:rPr>
                        <w:b/>
                        <w:color w:val="285482"/>
                        <w:sz w:val="20"/>
                      </w:rPr>
                      <w:t>de</w:t>
                    </w:r>
                    <w:r>
                      <w:rPr>
                        <w:b/>
                        <w:color w:val="285482"/>
                        <w:spacing w:val="-14"/>
                        <w:sz w:val="20"/>
                      </w:rPr>
                      <w:t> </w:t>
                    </w:r>
                    <w:r>
                      <w:rPr>
                        <w:b/>
                        <w:color w:val="285482"/>
                        <w:spacing w:val="-4"/>
                        <w:sz w:val="20"/>
                      </w:rPr>
                      <w:t>SNEP</w:t>
                    </w:r>
                  </w:p>
                  <w:p>
                    <w:pPr>
                      <w:spacing w:line="259" w:lineRule="auto" w:before="35"/>
                      <w:ind w:left="20" w:right="18" w:firstLine="0"/>
                      <w:jc w:val="both"/>
                      <w:rPr>
                        <w:sz w:val="15"/>
                      </w:rPr>
                    </w:pPr>
                    <w:r>
                      <w:rPr>
                        <w:color w:val="3B3B3B"/>
                        <w:spacing w:val="-10"/>
                        <w:sz w:val="15"/>
                      </w:rPr>
                      <w:t>La</w:t>
                    </w:r>
                    <w:r>
                      <w:rPr>
                        <w:color w:val="3B3B3B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10"/>
                        <w:sz w:val="15"/>
                      </w:rPr>
                      <w:t>Société</w:t>
                    </w:r>
                    <w:r>
                      <w:rPr>
                        <w:color w:val="3B3B3B"/>
                        <w:spacing w:val="11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10"/>
                        <w:sz w:val="15"/>
                      </w:rPr>
                      <w:t>Nationale</w:t>
                    </w:r>
                    <w:r>
                      <w:rPr>
                        <w:color w:val="3B3B3B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10"/>
                        <w:sz w:val="15"/>
                      </w:rPr>
                      <w:t>d’Électrolyse</w:t>
                    </w:r>
                    <w:r>
                      <w:rPr>
                        <w:color w:val="3B3B3B"/>
                        <w:spacing w:val="8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10"/>
                        <w:sz w:val="15"/>
                      </w:rPr>
                      <w:t>et</w:t>
                    </w:r>
                    <w:r>
                      <w:rPr>
                        <w:color w:val="3B3B3B"/>
                        <w:spacing w:val="-1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10"/>
                        <w:sz w:val="15"/>
                      </w:rPr>
                      <w:t>de</w:t>
                    </w:r>
                    <w:r>
                      <w:rPr>
                        <w:color w:val="3B3B3B"/>
                        <w:spacing w:val="11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10"/>
                        <w:sz w:val="15"/>
                      </w:rPr>
                      <w:t>Pétrochimie</w:t>
                    </w:r>
                    <w:r>
                      <w:rPr>
                        <w:color w:val="3B3B3B"/>
                        <w:spacing w:val="-1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10"/>
                        <w:sz w:val="15"/>
                      </w:rPr>
                      <w:t>a</w:t>
                    </w:r>
                    <w:r>
                      <w:rPr>
                        <w:color w:val="3B3B3B"/>
                        <w:spacing w:val="14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10"/>
                        <w:sz w:val="15"/>
                      </w:rPr>
                      <w:t>été</w:t>
                    </w:r>
                    <w:r>
                      <w:rPr>
                        <w:color w:val="3B3B3B"/>
                        <w:spacing w:val="-1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10"/>
                        <w:sz w:val="15"/>
                      </w:rPr>
                      <w:t>créée</w:t>
                    </w:r>
                    <w:r>
                      <w:rPr>
                        <w:color w:val="3B3B3B"/>
                        <w:spacing w:val="8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10"/>
                        <w:sz w:val="15"/>
                      </w:rPr>
                      <w:t>en</w:t>
                    </w:r>
                    <w:r>
                      <w:rPr>
                        <w:color w:val="3B3B3B"/>
                        <w:spacing w:val="6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10"/>
                        <w:sz w:val="15"/>
                      </w:rPr>
                      <w:t>1973</w:t>
                    </w:r>
                    <w:r>
                      <w:rPr>
                        <w:color w:val="3B3B3B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10"/>
                        <w:sz w:val="15"/>
                      </w:rPr>
                      <w:t>à</w:t>
                    </w:r>
                    <w:r>
                      <w:rPr>
                        <w:color w:val="3B3B3B"/>
                        <w:spacing w:val="8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10"/>
                        <w:sz w:val="15"/>
                      </w:rPr>
                      <w:t>l’initiative</w:t>
                    </w:r>
                    <w:r>
                      <w:rPr>
                        <w:color w:val="3B3B3B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10"/>
                        <w:sz w:val="15"/>
                      </w:rPr>
                      <w:t>de</w:t>
                    </w:r>
                    <w:r>
                      <w:rPr>
                        <w:color w:val="3B3B3B"/>
                        <w:spacing w:val="11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10"/>
                        <w:sz w:val="15"/>
                      </w:rPr>
                      <w:t>l’Etat</w:t>
                    </w:r>
                    <w:r>
                      <w:rPr>
                        <w:color w:val="3B3B3B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10"/>
                        <w:sz w:val="15"/>
                      </w:rPr>
                      <w:t>marocain,</w:t>
                    </w:r>
                    <w:r>
                      <w:rPr>
                        <w:color w:val="3B3B3B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8"/>
                        <w:sz w:val="15"/>
                      </w:rPr>
                      <w:t>pour</w:t>
                    </w:r>
                    <w:r>
                      <w:rPr>
                        <w:color w:val="3B3B3B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8"/>
                        <w:sz w:val="15"/>
                      </w:rPr>
                      <w:t>répondre</w:t>
                    </w:r>
                    <w:r>
                      <w:rPr>
                        <w:color w:val="3B3B3B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8"/>
                        <w:sz w:val="15"/>
                      </w:rPr>
                      <w:t>aux</w:t>
                    </w:r>
                    <w:r>
                      <w:rPr>
                        <w:color w:val="3B3B3B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8"/>
                        <w:sz w:val="15"/>
                      </w:rPr>
                      <w:t>besoins</w:t>
                    </w:r>
                    <w:r>
                      <w:rPr>
                        <w:color w:val="3B3B3B"/>
                        <w:spacing w:val="12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8"/>
                        <w:sz w:val="15"/>
                      </w:rPr>
                      <w:t>croissants</w:t>
                    </w:r>
                    <w:r>
                      <w:rPr>
                        <w:color w:val="3B3B3B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8"/>
                        <w:sz w:val="15"/>
                      </w:rPr>
                      <w:t>de</w:t>
                    </w:r>
                    <w:r>
                      <w:rPr>
                        <w:color w:val="3B3B3B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8"/>
                        <w:sz w:val="15"/>
                      </w:rPr>
                      <w:t>l’économie</w:t>
                    </w:r>
                    <w:r>
                      <w:rPr>
                        <w:color w:val="3B3B3B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8"/>
                        <w:sz w:val="15"/>
                      </w:rPr>
                      <w:t>nationale</w:t>
                    </w:r>
                    <w:r>
                      <w:rPr>
                        <w:color w:val="3B3B3B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8"/>
                        <w:sz w:val="15"/>
                      </w:rPr>
                      <w:t>en</w:t>
                    </w:r>
                    <w:r>
                      <w:rPr>
                        <w:color w:val="3B3B3B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8"/>
                        <w:sz w:val="15"/>
                      </w:rPr>
                      <w:t>produits</w:t>
                    </w:r>
                    <w:r>
                      <w:rPr>
                        <w:color w:val="3B3B3B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8"/>
                        <w:sz w:val="15"/>
                      </w:rPr>
                      <w:t>de</w:t>
                    </w:r>
                    <w:r>
                      <w:rPr>
                        <w:color w:val="3B3B3B"/>
                        <w:spacing w:val="9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8"/>
                        <w:sz w:val="15"/>
                      </w:rPr>
                      <w:t>chimie</w:t>
                    </w:r>
                    <w:r>
                      <w:rPr>
                        <w:color w:val="3B3B3B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8"/>
                        <w:sz w:val="15"/>
                      </w:rPr>
                      <w:t>et</w:t>
                    </w:r>
                    <w:r>
                      <w:rPr>
                        <w:color w:val="3B3B3B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8"/>
                        <w:sz w:val="15"/>
                      </w:rPr>
                      <w:t>de</w:t>
                    </w:r>
                    <w:r>
                      <w:rPr>
                        <w:color w:val="3B3B3B"/>
                        <w:spacing w:val="9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8"/>
                        <w:sz w:val="15"/>
                      </w:rPr>
                      <w:t>pétrochimie.</w:t>
                    </w:r>
                    <w:r>
                      <w:rPr>
                        <w:color w:val="3B3B3B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10"/>
                        <w:sz w:val="15"/>
                      </w:rPr>
                      <w:t>Leader</w:t>
                    </w:r>
                    <w:r>
                      <w:rPr>
                        <w:color w:val="3B3B3B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10"/>
                        <w:sz w:val="15"/>
                      </w:rPr>
                      <w:t>national</w:t>
                    </w:r>
                    <w:r>
                      <w:rPr>
                        <w:color w:val="3B3B3B"/>
                        <w:spacing w:val="-1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10"/>
                        <w:sz w:val="15"/>
                      </w:rPr>
                      <w:t>de</w:t>
                    </w:r>
                    <w:r>
                      <w:rPr>
                        <w:color w:val="3B3B3B"/>
                        <w:spacing w:val="-1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10"/>
                        <w:sz w:val="15"/>
                      </w:rPr>
                      <w:t>la</w:t>
                    </w:r>
                    <w:r>
                      <w:rPr>
                        <w:color w:val="3B3B3B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10"/>
                        <w:sz w:val="15"/>
                      </w:rPr>
                      <w:t>production</w:t>
                    </w:r>
                    <w:r>
                      <w:rPr>
                        <w:color w:val="3B3B3B"/>
                        <w:spacing w:val="-1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10"/>
                        <w:sz w:val="15"/>
                      </w:rPr>
                      <w:t>de</w:t>
                    </w:r>
                    <w:r>
                      <w:rPr>
                        <w:color w:val="3B3B3B"/>
                        <w:spacing w:val="-1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10"/>
                        <w:sz w:val="15"/>
                      </w:rPr>
                      <w:t>PVC,</w:t>
                    </w:r>
                    <w:r>
                      <w:rPr>
                        <w:color w:val="3B3B3B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10"/>
                        <w:sz w:val="15"/>
                      </w:rPr>
                      <w:t>de</w:t>
                    </w:r>
                    <w:r>
                      <w:rPr>
                        <w:color w:val="3B3B3B"/>
                        <w:spacing w:val="6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10"/>
                        <w:sz w:val="15"/>
                      </w:rPr>
                      <w:t>la</w:t>
                    </w:r>
                    <w:r>
                      <w:rPr>
                        <w:color w:val="3B3B3B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10"/>
                        <w:sz w:val="15"/>
                      </w:rPr>
                      <w:t>soude</w:t>
                    </w:r>
                    <w:r>
                      <w:rPr>
                        <w:color w:val="3B3B3B"/>
                        <w:spacing w:val="13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10"/>
                        <w:sz w:val="15"/>
                      </w:rPr>
                      <w:t>caustique,</w:t>
                    </w:r>
                    <w:r>
                      <w:rPr>
                        <w:color w:val="3B3B3B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10"/>
                        <w:sz w:val="15"/>
                      </w:rPr>
                      <w:t>d’acide</w:t>
                    </w:r>
                    <w:r>
                      <w:rPr>
                        <w:color w:val="3B3B3B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10"/>
                        <w:sz w:val="15"/>
                      </w:rPr>
                      <w:t>chlorhydrique,</w:t>
                    </w:r>
                    <w:r>
                      <w:rPr>
                        <w:color w:val="3B3B3B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10"/>
                        <w:sz w:val="15"/>
                      </w:rPr>
                      <w:t>d’eaude</w:t>
                    </w:r>
                    <w:r>
                      <w:rPr>
                        <w:color w:val="3B3B3B"/>
                        <w:spacing w:val="10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10"/>
                        <w:sz w:val="15"/>
                      </w:rPr>
                      <w:t>javel</w:t>
                    </w:r>
                    <w:r>
                      <w:rPr>
                        <w:color w:val="3B3B3B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10"/>
                        <w:sz w:val="15"/>
                      </w:rPr>
                      <w:t>etde</w:t>
                    </w:r>
                    <w:r>
                      <w:rPr>
                        <w:color w:val="3B3B3B"/>
                        <w:spacing w:val="-4"/>
                        <w:sz w:val="15"/>
                      </w:rPr>
                      <w:t> chlore,</w:t>
                    </w:r>
                    <w:r>
                      <w:rPr>
                        <w:color w:val="3B3B3B"/>
                        <w:spacing w:val="-8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4"/>
                        <w:sz w:val="15"/>
                      </w:rPr>
                      <w:t>SNEP</w:t>
                    </w:r>
                    <w:r>
                      <w:rPr>
                        <w:color w:val="3B3B3B"/>
                        <w:spacing w:val="-7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4"/>
                        <w:sz w:val="15"/>
                      </w:rPr>
                      <w:t>filiale</w:t>
                    </w:r>
                    <w:r>
                      <w:rPr>
                        <w:color w:val="3B3B3B"/>
                        <w:spacing w:val="-7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4"/>
                        <w:sz w:val="15"/>
                      </w:rPr>
                      <w:t>de</w:t>
                    </w:r>
                    <w:r>
                      <w:rPr>
                        <w:color w:val="3B3B3B"/>
                        <w:spacing w:val="-8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4"/>
                        <w:sz w:val="15"/>
                      </w:rPr>
                      <w:t>YNNA</w:t>
                    </w:r>
                    <w:r>
                      <w:rPr>
                        <w:color w:val="3B3B3B"/>
                        <w:spacing w:val="-7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4"/>
                        <w:sz w:val="15"/>
                      </w:rPr>
                      <w:t>Holding</w:t>
                    </w:r>
                    <w:r>
                      <w:rPr>
                        <w:color w:val="3B3B3B"/>
                        <w:spacing w:val="-7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4"/>
                        <w:sz w:val="15"/>
                      </w:rPr>
                      <w:t>est</w:t>
                    </w:r>
                    <w:r>
                      <w:rPr>
                        <w:color w:val="3B3B3B"/>
                        <w:spacing w:val="-7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4"/>
                        <w:sz w:val="15"/>
                      </w:rPr>
                      <w:t>cotée</w:t>
                    </w:r>
                    <w:r>
                      <w:rPr>
                        <w:color w:val="3B3B3B"/>
                        <w:spacing w:val="-8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4"/>
                        <w:sz w:val="15"/>
                      </w:rPr>
                      <w:t>à</w:t>
                    </w:r>
                    <w:r>
                      <w:rPr>
                        <w:color w:val="3B3B3B"/>
                        <w:spacing w:val="-6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4"/>
                        <w:sz w:val="15"/>
                      </w:rPr>
                      <w:t>la</w:t>
                    </w:r>
                    <w:r>
                      <w:rPr>
                        <w:color w:val="3B3B3B"/>
                        <w:spacing w:val="-8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4"/>
                        <w:sz w:val="15"/>
                      </w:rPr>
                      <w:t>Bourse</w:t>
                    </w:r>
                    <w:r>
                      <w:rPr>
                        <w:color w:val="3B3B3B"/>
                        <w:spacing w:val="-7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4"/>
                        <w:sz w:val="15"/>
                      </w:rPr>
                      <w:t>de</w:t>
                    </w:r>
                    <w:r>
                      <w:rPr>
                        <w:color w:val="3B3B3B"/>
                        <w:spacing w:val="-7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4"/>
                        <w:sz w:val="15"/>
                      </w:rPr>
                      <w:t>Casablanca</w:t>
                    </w:r>
                    <w:r>
                      <w:rPr>
                        <w:color w:val="3B3B3B"/>
                        <w:spacing w:val="-7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4"/>
                        <w:sz w:val="15"/>
                      </w:rPr>
                      <w:t>depuis</w:t>
                    </w:r>
                    <w:r>
                      <w:rPr>
                        <w:color w:val="3B3B3B"/>
                        <w:spacing w:val="-8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4"/>
                        <w:sz w:val="15"/>
                      </w:rPr>
                      <w:t>2007.</w:t>
                    </w:r>
                    <w:r>
                      <w:rPr>
                        <w:color w:val="3B3B3B"/>
                        <w:spacing w:val="-7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4"/>
                        <w:sz w:val="15"/>
                      </w:rPr>
                      <w:t>SNEP</w:t>
                    </w:r>
                    <w:r>
                      <w:rPr>
                        <w:color w:val="3B3B3B"/>
                        <w:spacing w:val="3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4"/>
                        <w:sz w:val="15"/>
                      </w:rPr>
                      <w:t>emploie </w:t>
                    </w:r>
                    <w:r>
                      <w:rPr>
                        <w:color w:val="3B3B3B"/>
                        <w:spacing w:val="-8"/>
                        <w:sz w:val="15"/>
                      </w:rPr>
                      <w:t>environ</w:t>
                    </w:r>
                    <w:r>
                      <w:rPr>
                        <w:color w:val="3B3B3B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8"/>
                        <w:sz w:val="15"/>
                      </w:rPr>
                      <w:t>600</w:t>
                    </w:r>
                    <w:r>
                      <w:rPr>
                        <w:color w:val="3B3B3B"/>
                        <w:spacing w:val="24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8"/>
                        <w:sz w:val="15"/>
                      </w:rPr>
                      <w:t>collaborateurs</w:t>
                    </w:r>
                    <w:r>
                      <w:rPr>
                        <w:color w:val="3B3B3B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8"/>
                        <w:sz w:val="15"/>
                      </w:rPr>
                      <w:t>dans</w:t>
                    </w:r>
                    <w:r>
                      <w:rPr>
                        <w:color w:val="3B3B3B"/>
                        <w:spacing w:val="12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8"/>
                        <w:sz w:val="15"/>
                      </w:rPr>
                      <w:t>le</w:t>
                    </w:r>
                    <w:r>
                      <w:rPr>
                        <w:color w:val="3B3B3B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8"/>
                        <w:sz w:val="15"/>
                      </w:rPr>
                      <w:t>respect</w:t>
                    </w:r>
                    <w:r>
                      <w:rPr>
                        <w:color w:val="3B3B3B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8"/>
                        <w:sz w:val="15"/>
                      </w:rPr>
                      <w:t>des</w:t>
                    </w:r>
                    <w:r>
                      <w:rPr>
                        <w:color w:val="3B3B3B"/>
                        <w:spacing w:val="11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8"/>
                        <w:sz w:val="15"/>
                      </w:rPr>
                      <w:t>normes</w:t>
                    </w:r>
                    <w:r>
                      <w:rPr>
                        <w:color w:val="3B3B3B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8"/>
                        <w:sz w:val="15"/>
                      </w:rPr>
                      <w:t>de</w:t>
                    </w:r>
                    <w:r>
                      <w:rPr>
                        <w:color w:val="3B3B3B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8"/>
                        <w:sz w:val="15"/>
                      </w:rPr>
                      <w:t>sécurité-santé-environnement</w:t>
                    </w:r>
                    <w:r>
                      <w:rPr>
                        <w:color w:val="3B3B3B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8"/>
                        <w:sz w:val="15"/>
                      </w:rPr>
                      <w:t>et</w:t>
                    </w:r>
                    <w:r>
                      <w:rPr>
                        <w:color w:val="3B3B3B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8"/>
                        <w:sz w:val="15"/>
                      </w:rPr>
                      <w:t>figure</w:t>
                    </w:r>
                    <w:r>
                      <w:rPr>
                        <w:color w:val="3B3B3B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8"/>
                        <w:sz w:val="15"/>
                      </w:rPr>
                      <w:t>parmi</w:t>
                    </w:r>
                    <w:r>
                      <w:rPr>
                        <w:color w:val="3B3B3B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6"/>
                        <w:sz w:val="15"/>
                      </w:rPr>
                      <w:t>les premières</w:t>
                    </w:r>
                    <w:r>
                      <w:rPr>
                        <w:color w:val="3B3B3B"/>
                        <w:spacing w:val="-5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6"/>
                        <w:sz w:val="15"/>
                      </w:rPr>
                      <w:t>sociétés</w:t>
                    </w:r>
                    <w:r>
                      <w:rPr>
                        <w:color w:val="3B3B3B"/>
                        <w:spacing w:val="-5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6"/>
                        <w:sz w:val="15"/>
                      </w:rPr>
                      <w:t>marocaines disposant</w:t>
                    </w:r>
                    <w:r>
                      <w:rPr>
                        <w:color w:val="3B3B3B"/>
                        <w:spacing w:val="-5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6"/>
                        <w:sz w:val="15"/>
                      </w:rPr>
                      <w:t>du</w:t>
                    </w:r>
                    <w:r>
                      <w:rPr>
                        <w:color w:val="3B3B3B"/>
                        <w:spacing w:val="-5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6"/>
                        <w:sz w:val="15"/>
                      </w:rPr>
                      <w:t>label RSE</w:t>
                    </w:r>
                    <w:r>
                      <w:rPr>
                        <w:color w:val="3B3B3B"/>
                        <w:spacing w:val="-5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6"/>
                        <w:sz w:val="15"/>
                      </w:rPr>
                      <w:t>de</w:t>
                    </w:r>
                    <w:r>
                      <w:rPr>
                        <w:color w:val="3B3B3B"/>
                        <w:spacing w:val="-5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6"/>
                        <w:sz w:val="15"/>
                      </w:rPr>
                      <w:t>la</w:t>
                    </w:r>
                    <w:r>
                      <w:rPr>
                        <w:color w:val="3B3B3B"/>
                        <w:spacing w:val="-5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6"/>
                        <w:sz w:val="15"/>
                      </w:rPr>
                      <w:t>CGEM, une</w:t>
                    </w:r>
                    <w:r>
                      <w:rPr>
                        <w:color w:val="3B3B3B"/>
                        <w:spacing w:val="-5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6"/>
                        <w:sz w:val="15"/>
                      </w:rPr>
                      <w:t>distinction</w:t>
                    </w:r>
                    <w:r>
                      <w:rPr>
                        <w:color w:val="3B3B3B"/>
                        <w:spacing w:val="-5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6"/>
                        <w:sz w:val="15"/>
                      </w:rPr>
                      <w:t>qui vient</w:t>
                    </w:r>
                    <w:r>
                      <w:rPr>
                        <w:color w:val="3B3B3B"/>
                        <w:spacing w:val="-5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6"/>
                        <w:sz w:val="15"/>
                      </w:rPr>
                      <w:t>enrichir</w:t>
                    </w:r>
                    <w:r>
                      <w:rPr>
                        <w:color w:val="3B3B3B"/>
                        <w:spacing w:val="-6"/>
                        <w:w w:val="105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8"/>
                        <w:w w:val="105"/>
                        <w:sz w:val="15"/>
                      </w:rPr>
                      <w:t>son</w:t>
                    </w:r>
                    <w:r>
                      <w:rPr>
                        <w:color w:val="3B3B3B"/>
                        <w:spacing w:val="-15"/>
                        <w:w w:val="105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8"/>
                        <w:w w:val="105"/>
                        <w:sz w:val="15"/>
                      </w:rPr>
                      <w:t>adhésion</w:t>
                    </w:r>
                    <w:r>
                      <w:rPr>
                        <w:color w:val="3B3B3B"/>
                        <w:spacing w:val="-20"/>
                        <w:w w:val="105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8"/>
                        <w:w w:val="105"/>
                        <w:sz w:val="15"/>
                      </w:rPr>
                      <w:t>à</w:t>
                    </w:r>
                    <w:r>
                      <w:rPr>
                        <w:color w:val="3B3B3B"/>
                        <w:spacing w:val="-18"/>
                        <w:w w:val="105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8"/>
                        <w:w w:val="105"/>
                        <w:sz w:val="15"/>
                      </w:rPr>
                      <w:t>la</w:t>
                    </w:r>
                    <w:r>
                      <w:rPr>
                        <w:color w:val="3B3B3B"/>
                        <w:spacing w:val="-26"/>
                        <w:w w:val="105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8"/>
                        <w:w w:val="105"/>
                        <w:sz w:val="15"/>
                      </w:rPr>
                      <w:t>Chartede</w:t>
                    </w:r>
                    <w:r>
                      <w:rPr>
                        <w:color w:val="3B3B3B"/>
                        <w:spacing w:val="-18"/>
                        <w:w w:val="105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8"/>
                        <w:w w:val="105"/>
                        <w:sz w:val="15"/>
                      </w:rPr>
                      <w:t>YNNA Holding</w:t>
                    </w:r>
                    <w:r>
                      <w:rPr>
                        <w:color w:val="3B3B3B"/>
                        <w:spacing w:val="-15"/>
                        <w:w w:val="105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8"/>
                        <w:w w:val="105"/>
                        <w:sz w:val="15"/>
                      </w:rPr>
                      <w:t>pour</w:t>
                    </w:r>
                    <w:r>
                      <w:rPr>
                        <w:color w:val="3B3B3B"/>
                        <w:spacing w:val="-18"/>
                        <w:w w:val="105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8"/>
                        <w:w w:val="105"/>
                        <w:sz w:val="15"/>
                      </w:rPr>
                      <w:t>l’Engagement Social</w:t>
                    </w:r>
                    <w:r>
                      <w:rPr>
                        <w:color w:val="3B3B3B"/>
                        <w:spacing w:val="-13"/>
                        <w:w w:val="105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8"/>
                        <w:w w:val="105"/>
                        <w:sz w:val="15"/>
                      </w:rPr>
                      <w:t>etle</w:t>
                    </w:r>
                    <w:r>
                      <w:rPr>
                        <w:color w:val="3B3B3B"/>
                        <w:spacing w:val="-20"/>
                        <w:w w:val="105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8"/>
                        <w:w w:val="105"/>
                        <w:sz w:val="15"/>
                      </w:rPr>
                      <w:t>Développement</w:t>
                    </w:r>
                    <w:r>
                      <w:rPr>
                        <w:color w:val="3B3B3B"/>
                        <w:spacing w:val="-20"/>
                        <w:w w:val="105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8"/>
                        <w:w w:val="105"/>
                        <w:sz w:val="15"/>
                      </w:rPr>
                      <w:t>Durable.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9744">
              <wp:simplePos x="0" y="0"/>
              <wp:positionH relativeFrom="page">
                <wp:posOffset>5225238</wp:posOffset>
              </wp:positionH>
              <wp:positionV relativeFrom="page">
                <wp:posOffset>9221075</wp:posOffset>
              </wp:positionV>
              <wp:extent cx="1892935" cy="7366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892935" cy="736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9" w:lineRule="auto" w:before="25"/>
                            <w:ind w:left="20" w:right="18" w:firstLine="628"/>
                            <w:jc w:val="right"/>
                            <w:rPr>
                              <w:sz w:val="15"/>
                            </w:rPr>
                          </w:pPr>
                          <w:r>
                            <w:rPr>
                              <w:color w:val="3B3B3B"/>
                              <w:spacing w:val="-6"/>
                              <w:w w:val="105"/>
                              <w:sz w:val="15"/>
                            </w:rPr>
                            <w:t>S.A</w:t>
                          </w:r>
                          <w:r>
                            <w:rPr>
                              <w:color w:val="3B3B3B"/>
                              <w:spacing w:val="-10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6"/>
                              <w:w w:val="105"/>
                              <w:sz w:val="15"/>
                            </w:rPr>
                            <w:t>au</w:t>
                          </w:r>
                          <w:r>
                            <w:rPr>
                              <w:color w:val="3B3B3B"/>
                              <w:spacing w:val="-8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6"/>
                              <w:w w:val="105"/>
                              <w:sz w:val="15"/>
                            </w:rPr>
                            <w:t>capital</w:t>
                          </w:r>
                          <w:r>
                            <w:rPr>
                              <w:color w:val="3B3B3B"/>
                              <w:spacing w:val="-18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6"/>
                              <w:w w:val="105"/>
                              <w:sz w:val="15"/>
                            </w:rPr>
                            <w:t>de</w:t>
                          </w:r>
                          <w:r>
                            <w:rPr>
                              <w:color w:val="3B3B3B"/>
                              <w:spacing w:val="-11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6"/>
                              <w:w w:val="105"/>
                              <w:sz w:val="15"/>
                            </w:rPr>
                            <w:t>240.000.000 Dhs</w:t>
                          </w:r>
                          <w:r>
                            <w:rPr>
                              <w:color w:val="3B3B3B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6"/>
                              <w:w w:val="105"/>
                              <w:sz w:val="15"/>
                            </w:rPr>
                            <w:t>- </w:t>
                          </w:r>
                          <w:r>
                            <w:rPr>
                              <w:color w:val="3B3B3B"/>
                              <w:spacing w:val="-2"/>
                              <w:sz w:val="15"/>
                            </w:rPr>
                            <w:t>RC :</w:t>
                          </w:r>
                          <w:r>
                            <w:rPr>
                              <w:color w:val="3B3B3B"/>
                              <w:spacing w:val="-30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2"/>
                              <w:sz w:val="15"/>
                            </w:rPr>
                            <w:t>Casablanca</w:t>
                          </w:r>
                          <w:r>
                            <w:rPr>
                              <w:color w:val="3B3B3B"/>
                              <w:spacing w:val="-16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2"/>
                              <w:sz w:val="15"/>
                            </w:rPr>
                            <w:t>89823</w:t>
                          </w:r>
                          <w:r>
                            <w:rPr>
                              <w:color w:val="3B3B3B"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2"/>
                              <w:sz w:val="15"/>
                            </w:rPr>
                            <w:t>-</w:t>
                          </w:r>
                          <w:r>
                            <w:rPr>
                              <w:color w:val="3B3B3B"/>
                              <w:spacing w:val="-10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2"/>
                              <w:sz w:val="15"/>
                            </w:rPr>
                            <w:t>Siège social</w:t>
                          </w:r>
                          <w:r>
                            <w:rPr>
                              <w:color w:val="3B3B3B"/>
                              <w:spacing w:val="-11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2"/>
                              <w:sz w:val="15"/>
                            </w:rPr>
                            <w:t>:223,</w:t>
                          </w:r>
                          <w:r>
                            <w:rPr>
                              <w:color w:val="3B3B3B"/>
                              <w:spacing w:val="-7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5"/>
                              <w:sz w:val="15"/>
                            </w:rPr>
                            <w:t>Bd</w:t>
                          </w:r>
                        </w:p>
                        <w:p>
                          <w:pPr>
                            <w:spacing w:line="256" w:lineRule="auto" w:before="1"/>
                            <w:ind w:left="1704" w:right="24" w:hanging="495"/>
                            <w:jc w:val="right"/>
                            <w:rPr>
                              <w:sz w:val="15"/>
                            </w:rPr>
                          </w:pPr>
                          <w:r>
                            <w:rPr>
                              <w:color w:val="3B3B3B"/>
                              <w:spacing w:val="-2"/>
                              <w:sz w:val="15"/>
                            </w:rPr>
                            <w:t>Mohammed</w:t>
                          </w:r>
                          <w:r>
                            <w:rPr>
                              <w:color w:val="3B3B3B"/>
                              <w:spacing w:val="-11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2"/>
                              <w:sz w:val="15"/>
                            </w:rPr>
                            <w:t>V</w:t>
                          </w:r>
                          <w:r>
                            <w:rPr>
                              <w:color w:val="3B3B3B"/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2"/>
                              <w:sz w:val="15"/>
                            </w:rPr>
                            <w:t>-</w:t>
                          </w:r>
                          <w:r>
                            <w:rPr>
                              <w:color w:val="3B3B3B"/>
                              <w:spacing w:val="-14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2"/>
                              <w:sz w:val="15"/>
                            </w:rPr>
                            <w:t>Casablanca </w:t>
                          </w:r>
                          <w:r>
                            <w:rPr>
                              <w:color w:val="3B3B3B"/>
                              <w:sz w:val="15"/>
                            </w:rPr>
                            <w:t>Tél</w:t>
                          </w:r>
                          <w:r>
                            <w:rPr>
                              <w:color w:val="3B3B3B"/>
                              <w:spacing w:val="-23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z w:val="15"/>
                            </w:rPr>
                            <w:t>:05</w:t>
                          </w:r>
                          <w:r>
                            <w:rPr>
                              <w:color w:val="3B3B3B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z w:val="15"/>
                            </w:rPr>
                            <w:t>23</w:t>
                          </w:r>
                          <w:r>
                            <w:rPr>
                              <w:color w:val="3B3B3B"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z w:val="15"/>
                            </w:rPr>
                            <w:t>32</w:t>
                          </w:r>
                          <w:r>
                            <w:rPr>
                              <w:color w:val="3B3B3B"/>
                              <w:spacing w:val="-7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z w:val="15"/>
                            </w:rPr>
                            <w:t>43</w:t>
                          </w:r>
                          <w:r>
                            <w:rPr>
                              <w:color w:val="3B3B3B"/>
                              <w:spacing w:val="-9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5"/>
                              <w:sz w:val="15"/>
                            </w:rPr>
                            <w:t>28</w:t>
                          </w:r>
                        </w:p>
                        <w:p>
                          <w:pPr>
                            <w:spacing w:before="2"/>
                            <w:ind w:left="0" w:right="24" w:firstLine="0"/>
                            <w:jc w:val="right"/>
                            <w:rPr>
                              <w:sz w:val="15"/>
                            </w:rPr>
                          </w:pPr>
                          <w:r>
                            <w:rPr>
                              <w:color w:val="3B3B3B"/>
                              <w:sz w:val="15"/>
                            </w:rPr>
                            <w:t>Fax</w:t>
                          </w:r>
                          <w:r>
                            <w:rPr>
                              <w:color w:val="3B3B3B"/>
                              <w:spacing w:val="-16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z w:val="15"/>
                            </w:rPr>
                            <w:t>:05</w:t>
                          </w:r>
                          <w:r>
                            <w:rPr>
                              <w:color w:val="3B3B3B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z w:val="15"/>
                            </w:rPr>
                            <w:t>23</w:t>
                          </w:r>
                          <w:r>
                            <w:rPr>
                              <w:color w:val="3B3B3B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z w:val="15"/>
                            </w:rPr>
                            <w:t>32</w:t>
                          </w:r>
                          <w:r>
                            <w:rPr>
                              <w:color w:val="3B3B3B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z w:val="15"/>
                            </w:rPr>
                            <w:t>43</w:t>
                          </w:r>
                          <w:r>
                            <w:rPr>
                              <w:color w:val="3B3B3B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5"/>
                              <w:sz w:val="15"/>
                            </w:rPr>
                            <w:t>44</w:t>
                          </w:r>
                        </w:p>
                        <w:p>
                          <w:pPr>
                            <w:spacing w:before="13"/>
                            <w:ind w:left="0" w:right="27" w:firstLine="0"/>
                            <w:jc w:val="right"/>
                            <w:rPr>
                              <w:sz w:val="15"/>
                            </w:rPr>
                          </w:pPr>
                          <w:hyperlink r:id="rId1">
                            <w:r>
                              <w:rPr>
                                <w:color w:val="3B3B3B"/>
                                <w:spacing w:val="-2"/>
                                <w:w w:val="105"/>
                                <w:sz w:val="15"/>
                                <w:u w:val="single" w:color="3B3B3B"/>
                              </w:rPr>
                              <w:t>www.snep.ma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1.436096pt;margin-top:726.068909pt;width:149.050pt;height:58pt;mso-position-horizontal-relative:page;mso-position-vertical-relative:page;z-index:-15796736" type="#_x0000_t202" id="docshape2" filled="false" stroked="false">
              <v:textbox inset="0,0,0,0">
                <w:txbxContent>
                  <w:p>
                    <w:pPr>
                      <w:spacing w:line="259" w:lineRule="auto" w:before="25"/>
                      <w:ind w:left="20" w:right="18" w:firstLine="628"/>
                      <w:jc w:val="right"/>
                      <w:rPr>
                        <w:sz w:val="15"/>
                      </w:rPr>
                    </w:pPr>
                    <w:r>
                      <w:rPr>
                        <w:color w:val="3B3B3B"/>
                        <w:spacing w:val="-6"/>
                        <w:w w:val="105"/>
                        <w:sz w:val="15"/>
                      </w:rPr>
                      <w:t>S.A</w:t>
                    </w:r>
                    <w:r>
                      <w:rPr>
                        <w:color w:val="3B3B3B"/>
                        <w:spacing w:val="-10"/>
                        <w:w w:val="105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6"/>
                        <w:w w:val="105"/>
                        <w:sz w:val="15"/>
                      </w:rPr>
                      <w:t>au</w:t>
                    </w:r>
                    <w:r>
                      <w:rPr>
                        <w:color w:val="3B3B3B"/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6"/>
                        <w:w w:val="105"/>
                        <w:sz w:val="15"/>
                      </w:rPr>
                      <w:t>capital</w:t>
                    </w:r>
                    <w:r>
                      <w:rPr>
                        <w:color w:val="3B3B3B"/>
                        <w:spacing w:val="-18"/>
                        <w:w w:val="105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6"/>
                        <w:w w:val="105"/>
                        <w:sz w:val="15"/>
                      </w:rPr>
                      <w:t>de</w:t>
                    </w:r>
                    <w:r>
                      <w:rPr>
                        <w:color w:val="3B3B3B"/>
                        <w:spacing w:val="-11"/>
                        <w:w w:val="105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6"/>
                        <w:w w:val="105"/>
                        <w:sz w:val="15"/>
                      </w:rPr>
                      <w:t>240.000.000 Dhs</w:t>
                    </w:r>
                    <w:r>
                      <w:rPr>
                        <w:color w:val="3B3B3B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6"/>
                        <w:w w:val="105"/>
                        <w:sz w:val="15"/>
                      </w:rPr>
                      <w:t>- </w:t>
                    </w:r>
                    <w:r>
                      <w:rPr>
                        <w:color w:val="3B3B3B"/>
                        <w:spacing w:val="-2"/>
                        <w:sz w:val="15"/>
                      </w:rPr>
                      <w:t>RC :</w:t>
                    </w:r>
                    <w:r>
                      <w:rPr>
                        <w:color w:val="3B3B3B"/>
                        <w:spacing w:val="-30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2"/>
                        <w:sz w:val="15"/>
                      </w:rPr>
                      <w:t>Casablanca</w:t>
                    </w:r>
                    <w:r>
                      <w:rPr>
                        <w:color w:val="3B3B3B"/>
                        <w:spacing w:val="-16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2"/>
                        <w:sz w:val="15"/>
                      </w:rPr>
                      <w:t>89823</w:t>
                    </w:r>
                    <w:r>
                      <w:rPr>
                        <w:color w:val="3B3B3B"/>
                        <w:spacing w:val="-5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2"/>
                        <w:sz w:val="15"/>
                      </w:rPr>
                      <w:t>-</w:t>
                    </w:r>
                    <w:r>
                      <w:rPr>
                        <w:color w:val="3B3B3B"/>
                        <w:spacing w:val="-10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2"/>
                        <w:sz w:val="15"/>
                      </w:rPr>
                      <w:t>Siège social</w:t>
                    </w:r>
                    <w:r>
                      <w:rPr>
                        <w:color w:val="3B3B3B"/>
                        <w:spacing w:val="-11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2"/>
                        <w:sz w:val="15"/>
                      </w:rPr>
                      <w:t>:223,</w:t>
                    </w:r>
                    <w:r>
                      <w:rPr>
                        <w:color w:val="3B3B3B"/>
                        <w:spacing w:val="-7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5"/>
                        <w:sz w:val="15"/>
                      </w:rPr>
                      <w:t>Bd</w:t>
                    </w:r>
                  </w:p>
                  <w:p>
                    <w:pPr>
                      <w:spacing w:line="256" w:lineRule="auto" w:before="1"/>
                      <w:ind w:left="1704" w:right="24" w:hanging="495"/>
                      <w:jc w:val="right"/>
                      <w:rPr>
                        <w:sz w:val="15"/>
                      </w:rPr>
                    </w:pPr>
                    <w:r>
                      <w:rPr>
                        <w:color w:val="3B3B3B"/>
                        <w:spacing w:val="-2"/>
                        <w:sz w:val="15"/>
                      </w:rPr>
                      <w:t>Mohammed</w:t>
                    </w:r>
                    <w:r>
                      <w:rPr>
                        <w:color w:val="3B3B3B"/>
                        <w:spacing w:val="-11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2"/>
                        <w:sz w:val="15"/>
                      </w:rPr>
                      <w:t>V</w:t>
                    </w:r>
                    <w:r>
                      <w:rPr>
                        <w:color w:val="3B3B3B"/>
                        <w:spacing w:val="-13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2"/>
                        <w:sz w:val="15"/>
                      </w:rPr>
                      <w:t>-</w:t>
                    </w:r>
                    <w:r>
                      <w:rPr>
                        <w:color w:val="3B3B3B"/>
                        <w:spacing w:val="-14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2"/>
                        <w:sz w:val="15"/>
                      </w:rPr>
                      <w:t>Casablanca </w:t>
                    </w:r>
                    <w:r>
                      <w:rPr>
                        <w:color w:val="3B3B3B"/>
                        <w:sz w:val="15"/>
                      </w:rPr>
                      <w:t>Tél</w:t>
                    </w:r>
                    <w:r>
                      <w:rPr>
                        <w:color w:val="3B3B3B"/>
                        <w:spacing w:val="-23"/>
                        <w:sz w:val="15"/>
                      </w:rPr>
                      <w:t> </w:t>
                    </w:r>
                    <w:r>
                      <w:rPr>
                        <w:color w:val="3B3B3B"/>
                        <w:sz w:val="15"/>
                      </w:rPr>
                      <w:t>:05</w:t>
                    </w:r>
                    <w:r>
                      <w:rPr>
                        <w:color w:val="3B3B3B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3B3B3B"/>
                        <w:sz w:val="15"/>
                      </w:rPr>
                      <w:t>23</w:t>
                    </w:r>
                    <w:r>
                      <w:rPr>
                        <w:color w:val="3B3B3B"/>
                        <w:spacing w:val="-6"/>
                        <w:sz w:val="15"/>
                      </w:rPr>
                      <w:t> </w:t>
                    </w:r>
                    <w:r>
                      <w:rPr>
                        <w:color w:val="3B3B3B"/>
                        <w:sz w:val="15"/>
                      </w:rPr>
                      <w:t>32</w:t>
                    </w:r>
                    <w:r>
                      <w:rPr>
                        <w:color w:val="3B3B3B"/>
                        <w:spacing w:val="-7"/>
                        <w:sz w:val="15"/>
                      </w:rPr>
                      <w:t> </w:t>
                    </w:r>
                    <w:r>
                      <w:rPr>
                        <w:color w:val="3B3B3B"/>
                        <w:sz w:val="15"/>
                      </w:rPr>
                      <w:t>43</w:t>
                    </w:r>
                    <w:r>
                      <w:rPr>
                        <w:color w:val="3B3B3B"/>
                        <w:spacing w:val="-9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5"/>
                        <w:sz w:val="15"/>
                      </w:rPr>
                      <w:t>28</w:t>
                    </w:r>
                  </w:p>
                  <w:p>
                    <w:pPr>
                      <w:spacing w:before="2"/>
                      <w:ind w:left="0" w:right="24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color w:val="3B3B3B"/>
                        <w:sz w:val="15"/>
                      </w:rPr>
                      <w:t>Fax</w:t>
                    </w:r>
                    <w:r>
                      <w:rPr>
                        <w:color w:val="3B3B3B"/>
                        <w:spacing w:val="-16"/>
                        <w:sz w:val="15"/>
                      </w:rPr>
                      <w:t> </w:t>
                    </w:r>
                    <w:r>
                      <w:rPr>
                        <w:color w:val="3B3B3B"/>
                        <w:sz w:val="15"/>
                      </w:rPr>
                      <w:t>:05</w:t>
                    </w:r>
                    <w:r>
                      <w:rPr>
                        <w:color w:val="3B3B3B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3B3B3B"/>
                        <w:sz w:val="15"/>
                      </w:rPr>
                      <w:t>23</w:t>
                    </w:r>
                    <w:r>
                      <w:rPr>
                        <w:color w:val="3B3B3B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3B3B3B"/>
                        <w:sz w:val="15"/>
                      </w:rPr>
                      <w:t>32</w:t>
                    </w:r>
                    <w:r>
                      <w:rPr>
                        <w:color w:val="3B3B3B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3B3B3B"/>
                        <w:sz w:val="15"/>
                      </w:rPr>
                      <w:t>43</w:t>
                    </w:r>
                    <w:r>
                      <w:rPr>
                        <w:color w:val="3B3B3B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3B3B3B"/>
                        <w:spacing w:val="-5"/>
                        <w:sz w:val="15"/>
                      </w:rPr>
                      <w:t>44</w:t>
                    </w:r>
                  </w:p>
                  <w:p>
                    <w:pPr>
                      <w:spacing w:before="13"/>
                      <w:ind w:left="0" w:right="27" w:firstLine="0"/>
                      <w:jc w:val="right"/>
                      <w:rPr>
                        <w:sz w:val="15"/>
                      </w:rPr>
                    </w:pPr>
                    <w:hyperlink r:id="rId1">
                      <w:r>
                        <w:rPr>
                          <w:color w:val="3B3B3B"/>
                          <w:spacing w:val="-2"/>
                          <w:w w:val="105"/>
                          <w:sz w:val="15"/>
                          <w:u w:val="single" w:color="3B3B3B"/>
                        </w:rPr>
                        <w:t>www.snep.ma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■"/>
      <w:lvlJc w:val="left"/>
      <w:pPr>
        <w:ind w:left="897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85482"/>
        <w:spacing w:val="0"/>
        <w:w w:val="103"/>
        <w:sz w:val="15"/>
        <w:szCs w:val="15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962" w:hanging="1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024" w:hanging="1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086" w:hanging="1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148" w:hanging="1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210" w:hanging="1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272" w:hanging="1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334" w:hanging="1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396" w:hanging="181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9"/>
      <w:szCs w:val="19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724"/>
      <w:outlineLvl w:val="1"/>
    </w:pPr>
    <w:rPr>
      <w:rFonts w:ascii="Trebuchet MS" w:hAnsi="Trebuchet MS" w:eastAsia="Trebuchet MS" w:cs="Trebuchet MS"/>
      <w:b/>
      <w:bCs/>
      <w:sz w:val="24"/>
      <w:szCs w:val="24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32"/>
      <w:ind w:left="896" w:hanging="179"/>
    </w:pPr>
    <w:rPr>
      <w:rFonts w:ascii="Trebuchet MS" w:hAnsi="Trebuchet MS" w:eastAsia="Trebuchet MS" w:cs="Trebuchet MS"/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"/>
      <w:ind w:left="38" w:right="37"/>
      <w:jc w:val="center"/>
    </w:pPr>
    <w:rPr>
      <w:rFonts w:ascii="Trebuchet MS" w:hAnsi="Trebuchet MS" w:eastAsia="Trebuchet MS" w:cs="Trebuchet MS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nep.ma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NAWAL KADI</dc:creator>
  <dc:title>Microsoft PowerPoint - CP resultats annuels 2025  v30-03-26</dc:title>
  <dcterms:created xsi:type="dcterms:W3CDTF">2026-03-31T07:44:56Z</dcterms:created>
  <dcterms:modified xsi:type="dcterms:W3CDTF">2026-03-31T07:44:56Z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2026-03-31T00:00:00Z</vt:filetime>
  </property>
  <property fmtid="{D5CDD505-2E9C-101B-9397-08002B2CF9AE}" pid="4" name="Producer">
    <vt:lpwstr>Microsoft: Print To PDF</vt:lpwstr>
  </property>
</Properties>
</file>